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0031" w14:textId="5B5D439F" w:rsidR="007048D2" w:rsidRDefault="007048D2" w:rsidP="00B641F3">
      <w:pPr>
        <w:pStyle w:val="Nagwek"/>
        <w:jc w:val="center"/>
        <w:rPr>
          <w:rFonts w:ascii="Arial Black" w:hAnsi="Arial Black"/>
          <w:noProof/>
          <w:color w:val="E36C0A" w:themeColor="accent6" w:themeShade="BF"/>
          <w:sz w:val="24"/>
          <w:szCs w:val="24"/>
        </w:rPr>
      </w:pPr>
    </w:p>
    <w:p w14:paraId="1BE08EA2" w14:textId="23F81A8F" w:rsidR="007048D2" w:rsidRPr="007048D2" w:rsidRDefault="00F25493" w:rsidP="007048D2">
      <w:pPr>
        <w:pStyle w:val="Nagwek"/>
        <w:jc w:val="center"/>
        <w:rPr>
          <w:rFonts w:ascii="Arial Black" w:hAnsi="Arial Black"/>
          <w:noProof/>
          <w:color w:val="E36C0A" w:themeColor="accent6" w:themeShade="BF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CF4FE0E" wp14:editId="665F5E16">
            <wp:simplePos x="0" y="0"/>
            <wp:positionH relativeFrom="column">
              <wp:posOffset>3900170</wp:posOffset>
            </wp:positionH>
            <wp:positionV relativeFrom="paragraph">
              <wp:posOffset>53364</wp:posOffset>
            </wp:positionV>
            <wp:extent cx="1618083" cy="381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8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8D2">
        <w:rPr>
          <w:rFonts w:ascii="Arial Black" w:hAnsi="Arial Black"/>
          <w:noProof/>
          <w:color w:val="E36C0A" w:themeColor="accent6" w:themeShade="BF"/>
          <w:sz w:val="24"/>
          <w:szCs w:val="24"/>
        </w:rPr>
        <w:t xml:space="preserve"> </w:t>
      </w:r>
      <w:r w:rsidR="007048D2" w:rsidRPr="00B641F3">
        <w:rPr>
          <w:rFonts w:ascii="Arial Black" w:hAnsi="Arial Black"/>
          <w:noProof/>
          <w:color w:val="E36C0A" w:themeColor="accent6" w:themeShade="BF"/>
          <w:sz w:val="24"/>
          <w:szCs w:val="24"/>
          <w:lang w:eastAsia="pl-PL"/>
        </w:rPr>
        <w:drawing>
          <wp:inline distT="0" distB="0" distL="0" distR="0" wp14:anchorId="44920DFD" wp14:editId="0A9153D3">
            <wp:extent cx="1362075" cy="578346"/>
            <wp:effectExtent l="0" t="0" r="0" b="0"/>
            <wp:docPr id="65366401" name="Obraz 6536640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66380" name="Obraz 1" descr="Obraz zawierający tekst, Czcionka, Grafika,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69" cy="59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8D2">
        <w:rPr>
          <w:rFonts w:ascii="Arial Black" w:hAnsi="Arial Black"/>
          <w:noProof/>
          <w:color w:val="E36C0A" w:themeColor="accent6" w:themeShade="BF"/>
          <w:sz w:val="24"/>
          <w:szCs w:val="24"/>
        </w:rPr>
        <w:t xml:space="preserve">                                  </w:t>
      </w:r>
      <w:r w:rsidR="00B641F3" w:rsidRPr="00B641F3">
        <w:rPr>
          <w:rFonts w:ascii="Arial Black" w:hAnsi="Arial Black"/>
          <w:noProof/>
          <w:color w:val="E36C0A" w:themeColor="accent6" w:themeShade="BF"/>
          <w:sz w:val="24"/>
          <w:szCs w:val="24"/>
        </w:rPr>
        <w:t xml:space="preserve">                                </w:t>
      </w:r>
    </w:p>
    <w:p w14:paraId="2137A909" w14:textId="00477F18" w:rsidR="005C2867" w:rsidRPr="00777173" w:rsidRDefault="005C2867" w:rsidP="005C2867">
      <w:pPr>
        <w:pStyle w:val="Nagwek"/>
        <w:jc w:val="center"/>
        <w:rPr>
          <w:rFonts w:ascii="Arial Black" w:hAnsi="Arial Black"/>
          <w:color w:val="E36C0A" w:themeColor="accent6" w:themeShade="BF"/>
          <w:sz w:val="24"/>
          <w:szCs w:val="24"/>
          <w:u w:val="single"/>
        </w:rPr>
      </w:pPr>
      <w:r w:rsidRPr="00777173">
        <w:rPr>
          <w:rFonts w:ascii="Arial Black" w:hAnsi="Arial Black"/>
          <w:color w:val="E36C0A" w:themeColor="accent6" w:themeShade="BF"/>
          <w:sz w:val="24"/>
          <w:szCs w:val="24"/>
          <w:u w:val="single"/>
        </w:rPr>
        <w:t>Wstępna deklaracja chęci skorzystania z dofinansowania w ramach programu „Ciepłe Mieszkanie”</w:t>
      </w:r>
    </w:p>
    <w:p w14:paraId="6F5C8B38" w14:textId="77777777" w:rsidR="005C2867" w:rsidRDefault="005C2867" w:rsidP="005C286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C55D216" w14:textId="77777777" w:rsidR="005C2867" w:rsidRPr="006C4D7F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6C4D7F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14:paraId="136981D1" w14:textId="77777777" w:rsidR="005C2867" w:rsidRPr="00777173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24"/>
          <w:szCs w:val="24"/>
        </w:rPr>
        <w:tab/>
      </w:r>
    </w:p>
    <w:p w14:paraId="51A5F103" w14:textId="13EAF8C2" w:rsidR="005C2867" w:rsidRPr="00AB03AC" w:rsidRDefault="005C2867" w:rsidP="005C2867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AB03AC">
        <w:rPr>
          <w:rFonts w:eastAsia="Calibri" w:cstheme="minorHAnsi"/>
          <w:sz w:val="21"/>
          <w:szCs w:val="21"/>
        </w:rPr>
        <w:t xml:space="preserve">Ankieta nie jest wnioskiem o dofinansowanie, ma na celu określenie skali zapotrzebowania </w:t>
      </w:r>
      <w:r w:rsidRPr="00AB03AC">
        <w:rPr>
          <w:rFonts w:eastAsia="Calibri" w:cstheme="minorHAnsi"/>
          <w:sz w:val="21"/>
          <w:szCs w:val="21"/>
        </w:rPr>
        <w:br/>
        <w:t xml:space="preserve">na wymianę źródeł ciepła wśród mieszkańców </w:t>
      </w:r>
      <w:r w:rsidR="00F25493">
        <w:rPr>
          <w:rFonts w:eastAsia="Calibri" w:cstheme="minorHAnsi"/>
          <w:sz w:val="21"/>
          <w:szCs w:val="21"/>
        </w:rPr>
        <w:t>Ustronia</w:t>
      </w:r>
      <w:r w:rsidRPr="00AB03AC">
        <w:rPr>
          <w:rFonts w:eastAsia="Calibri" w:cstheme="minorHAnsi"/>
          <w:sz w:val="21"/>
          <w:szCs w:val="21"/>
        </w:rPr>
        <w:t>.</w:t>
      </w:r>
      <w:r w:rsidR="00A45D6F" w:rsidRPr="00AB03AC">
        <w:rPr>
          <w:rFonts w:eastAsia="Calibri" w:cstheme="minorHAnsi"/>
          <w:sz w:val="21"/>
          <w:szCs w:val="21"/>
        </w:rPr>
        <w:t xml:space="preserve"> </w:t>
      </w:r>
      <w:r w:rsidRPr="00AB03AC">
        <w:rPr>
          <w:rFonts w:eastAsia="Calibri" w:cstheme="minorHAnsi"/>
          <w:sz w:val="21"/>
          <w:szCs w:val="21"/>
        </w:rPr>
        <w:t>Program realizowany będzie</w:t>
      </w:r>
      <w:r w:rsidR="00E576C1" w:rsidRPr="00AB03AC">
        <w:rPr>
          <w:rFonts w:eastAsia="Calibri" w:cstheme="minorHAnsi"/>
          <w:sz w:val="21"/>
          <w:szCs w:val="21"/>
        </w:rPr>
        <w:t xml:space="preserve"> </w:t>
      </w:r>
      <w:r w:rsidR="00A45D6F" w:rsidRPr="00AB03AC">
        <w:rPr>
          <w:rFonts w:eastAsia="Calibri" w:cstheme="minorHAnsi"/>
          <w:sz w:val="21"/>
          <w:szCs w:val="21"/>
        </w:rPr>
        <w:t xml:space="preserve">w </w:t>
      </w:r>
      <w:r w:rsidRPr="00AB03AC">
        <w:rPr>
          <w:rFonts w:eastAsia="Calibri" w:cstheme="minorHAnsi"/>
          <w:sz w:val="21"/>
          <w:szCs w:val="21"/>
        </w:rPr>
        <w:t>momencie pozyskania środków finansowych dla Miast</w:t>
      </w:r>
      <w:r w:rsidR="00E576C1" w:rsidRPr="00AB03AC">
        <w:rPr>
          <w:rFonts w:eastAsia="Calibri" w:cstheme="minorHAnsi"/>
          <w:sz w:val="21"/>
          <w:szCs w:val="21"/>
        </w:rPr>
        <w:t>a</w:t>
      </w:r>
      <w:r w:rsidRPr="00AB03AC">
        <w:rPr>
          <w:rFonts w:eastAsia="Calibri" w:cstheme="minorHAnsi"/>
          <w:sz w:val="21"/>
          <w:szCs w:val="21"/>
        </w:rPr>
        <w:t xml:space="preserve"> </w:t>
      </w:r>
      <w:r w:rsidR="00F25493">
        <w:rPr>
          <w:rFonts w:eastAsia="Calibri" w:cstheme="minorHAnsi"/>
          <w:sz w:val="21"/>
          <w:szCs w:val="21"/>
        </w:rPr>
        <w:t>Ustroń</w:t>
      </w:r>
      <w:r w:rsidRPr="00AB03AC">
        <w:rPr>
          <w:rFonts w:eastAsia="Calibri" w:cstheme="minorHAnsi"/>
          <w:sz w:val="21"/>
          <w:szCs w:val="21"/>
        </w:rPr>
        <w:t>.</w:t>
      </w:r>
    </w:p>
    <w:p w14:paraId="661BE1DF" w14:textId="77777777" w:rsidR="005C2867" w:rsidRPr="00AB03AC" w:rsidRDefault="005C2867" w:rsidP="005C2867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14:paraId="2EB3DAE5" w14:textId="16A53914" w:rsidR="00C6063A" w:rsidRPr="00DA31EF" w:rsidRDefault="005C2867" w:rsidP="005C2867">
      <w:pPr>
        <w:spacing w:line="240" w:lineRule="auto"/>
        <w:jc w:val="both"/>
        <w:rPr>
          <w:rFonts w:cstheme="minorHAnsi"/>
          <w:bCs/>
          <w:sz w:val="21"/>
          <w:szCs w:val="21"/>
        </w:rPr>
      </w:pPr>
      <w:r w:rsidRPr="00AB03AC">
        <w:rPr>
          <w:rFonts w:cstheme="minorHAnsi"/>
          <w:sz w:val="21"/>
          <w:szCs w:val="21"/>
        </w:rPr>
        <w:t>Program „Ciepłe Mieszkanie” przeznaczony</w:t>
      </w:r>
      <w:r w:rsidR="00137F75" w:rsidRPr="00AB03AC">
        <w:rPr>
          <w:rFonts w:cstheme="minorHAnsi"/>
          <w:sz w:val="21"/>
          <w:szCs w:val="21"/>
        </w:rPr>
        <w:t xml:space="preserve"> jest zarówno</w:t>
      </w:r>
      <w:r w:rsidRPr="00AB03AC">
        <w:rPr>
          <w:rFonts w:cstheme="minorHAnsi"/>
          <w:sz w:val="21"/>
          <w:szCs w:val="21"/>
        </w:rPr>
        <w:t xml:space="preserve"> </w:t>
      </w:r>
      <w:r w:rsidRPr="00AB03AC">
        <w:rPr>
          <w:rFonts w:cstheme="minorHAnsi"/>
          <w:bCs/>
          <w:sz w:val="21"/>
          <w:szCs w:val="21"/>
        </w:rPr>
        <w:t xml:space="preserve">dla </w:t>
      </w:r>
      <w:r w:rsidRPr="00AB03AC">
        <w:rPr>
          <w:rFonts w:cstheme="minorHAnsi"/>
          <w:sz w:val="21"/>
          <w:szCs w:val="21"/>
        </w:rPr>
        <w:t>osób fizycznych posiadających tytuł prawny</w:t>
      </w:r>
      <w:r w:rsidR="00137F75" w:rsidRPr="00AB03AC">
        <w:rPr>
          <w:rFonts w:cstheme="minorHAnsi"/>
          <w:sz w:val="21"/>
          <w:szCs w:val="21"/>
        </w:rPr>
        <w:t xml:space="preserve"> do mieszkania</w:t>
      </w:r>
      <w:r w:rsidRPr="00AB03AC">
        <w:rPr>
          <w:rFonts w:cstheme="minorHAnsi"/>
          <w:sz w:val="21"/>
          <w:szCs w:val="21"/>
        </w:rPr>
        <w:t xml:space="preserve"> wymieniony w tabeli</w:t>
      </w:r>
      <w:r w:rsidR="00DA31EF">
        <w:rPr>
          <w:rFonts w:cstheme="minorHAnsi"/>
          <w:sz w:val="21"/>
          <w:szCs w:val="21"/>
        </w:rPr>
        <w:t xml:space="preserve"> w</w:t>
      </w:r>
      <w:r w:rsidRPr="00AB03AC">
        <w:rPr>
          <w:rFonts w:cstheme="minorHAnsi"/>
          <w:sz w:val="21"/>
          <w:szCs w:val="21"/>
        </w:rPr>
        <w:t xml:space="preserve"> </w:t>
      </w:r>
      <w:r w:rsidR="00DA31EF">
        <w:rPr>
          <w:rFonts w:cstheme="minorHAnsi"/>
          <w:sz w:val="21"/>
          <w:szCs w:val="21"/>
        </w:rPr>
        <w:t>pkt 3</w:t>
      </w:r>
      <w:r w:rsidRPr="00AB03AC">
        <w:rPr>
          <w:rFonts w:cstheme="minorHAnsi"/>
          <w:sz w:val="21"/>
          <w:szCs w:val="21"/>
        </w:rPr>
        <w:t xml:space="preserve"> </w:t>
      </w:r>
      <w:r w:rsidR="00137F75" w:rsidRPr="00AB03AC">
        <w:rPr>
          <w:rFonts w:cstheme="minorHAnsi"/>
          <w:bCs/>
          <w:sz w:val="21"/>
          <w:szCs w:val="21"/>
        </w:rPr>
        <w:t>jak i</w:t>
      </w:r>
      <w:r w:rsidRPr="00AB03AC">
        <w:rPr>
          <w:rFonts w:cstheme="minorHAnsi"/>
          <w:bCs/>
          <w:sz w:val="21"/>
          <w:szCs w:val="21"/>
        </w:rPr>
        <w:t xml:space="preserve"> dla małych wspólnot mieszkaniowych (od 3 do 7 lokali) zainteresowanych uzyskaniem dofinansowania na wymianę nieefektywnych źródeł ciepła na paliwa stałe oraz popraw</w:t>
      </w:r>
      <w:r w:rsidR="00E576C1" w:rsidRPr="00AB03AC">
        <w:rPr>
          <w:rFonts w:cstheme="minorHAnsi"/>
          <w:bCs/>
          <w:sz w:val="21"/>
          <w:szCs w:val="21"/>
        </w:rPr>
        <w:t>ą</w:t>
      </w:r>
      <w:r w:rsidRPr="00AB03AC">
        <w:rPr>
          <w:rFonts w:cstheme="minorHAnsi"/>
          <w:bCs/>
          <w:sz w:val="21"/>
          <w:szCs w:val="21"/>
        </w:rPr>
        <w:t xml:space="preserve"> efektywności energetycznej w lokalach mieszkalnych znajdujących się w wielorodzinnych budynkach mieszkalnych na terenie Mias</w:t>
      </w:r>
      <w:r w:rsidR="00F25493">
        <w:rPr>
          <w:rFonts w:cstheme="minorHAnsi"/>
          <w:bCs/>
          <w:sz w:val="21"/>
          <w:szCs w:val="21"/>
        </w:rPr>
        <w:t>ta Ustroń</w:t>
      </w:r>
      <w:r w:rsidRPr="00AB03AC">
        <w:rPr>
          <w:rFonts w:cstheme="minorHAnsi"/>
          <w:bCs/>
          <w:sz w:val="21"/>
          <w:szCs w:val="21"/>
        </w:rPr>
        <w:t xml:space="preserve">. 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2977"/>
        <w:gridCol w:w="425"/>
        <w:gridCol w:w="3514"/>
      </w:tblGrid>
      <w:tr w:rsidR="005C2867" w14:paraId="6150F22A" w14:textId="77777777" w:rsidTr="00005428">
        <w:trPr>
          <w:trHeight w:val="247"/>
          <w:jc w:val="center"/>
        </w:trPr>
        <w:tc>
          <w:tcPr>
            <w:tcW w:w="10432" w:type="dxa"/>
            <w:gridSpan w:val="4"/>
            <w:shd w:val="clear" w:color="auto" w:fill="FDE9D9" w:themeFill="accent6" w:themeFillTint="33"/>
          </w:tcPr>
          <w:p w14:paraId="75192943" w14:textId="22B8775F" w:rsidR="005C2867" w:rsidRPr="00DA31EF" w:rsidRDefault="001B1E33" w:rsidP="00DA31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A31EF">
              <w:rPr>
                <w:rFonts w:cstheme="minorHAnsi"/>
                <w:b/>
              </w:rPr>
              <w:t xml:space="preserve">DANE IDENTYFIKACYJNE </w:t>
            </w:r>
          </w:p>
        </w:tc>
      </w:tr>
      <w:tr w:rsidR="00053643" w:rsidRPr="004B2D32" w14:paraId="51449E3E" w14:textId="04A94A0B" w:rsidTr="00D3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  <w:jc w:val="center"/>
        </w:trPr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04D" w14:textId="77777777" w:rsidR="00053643" w:rsidRPr="00B404C0" w:rsidRDefault="007A4103" w:rsidP="001B1E33">
            <w:pPr>
              <w:spacing w:after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11369100"/>
              </w:sdtPr>
              <w:sdtEndPr/>
              <w:sdtContent>
                <w:r w:rsidR="00053643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053643" w:rsidRPr="00B404C0">
              <w:rPr>
                <w:rFonts w:cstheme="minorHAnsi"/>
                <w:sz w:val="21"/>
                <w:szCs w:val="21"/>
              </w:rPr>
              <w:t xml:space="preserve"> mała wspólnota mieszkaniowa (od 3 do 7 lokali)</w:t>
            </w:r>
          </w:p>
          <w:p w14:paraId="3B734C58" w14:textId="19000F6E" w:rsidR="00053643" w:rsidRPr="00B404C0" w:rsidRDefault="007A4103" w:rsidP="005C2867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8747672"/>
              </w:sdtPr>
              <w:sdtEndPr/>
              <w:sdtContent>
                <w:r w:rsidR="00053643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053643" w:rsidRPr="00B404C0">
              <w:rPr>
                <w:rFonts w:cstheme="minorHAnsi"/>
                <w:sz w:val="21"/>
                <w:szCs w:val="21"/>
              </w:rPr>
              <w:t xml:space="preserve"> osoba fizyczna, w tym najemca lokalu mieszkalnego z zasobu gminnego </w:t>
            </w:r>
            <w:r w:rsidR="00053643" w:rsidRPr="00B404C0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BE1" w14:textId="335C46B8" w:rsidR="00053643" w:rsidRPr="00B404C0" w:rsidRDefault="00137F75" w:rsidP="00137F75">
            <w:pPr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 xml:space="preserve">adres budynku: </w:t>
            </w:r>
          </w:p>
        </w:tc>
      </w:tr>
      <w:tr w:rsidR="00CE6212" w:rsidRPr="004B2D32" w14:paraId="4675E19F" w14:textId="77777777" w:rsidTr="008A5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D40" w14:textId="38AC2966" w:rsidR="00A12128" w:rsidRPr="00B404C0" w:rsidRDefault="00A12128" w:rsidP="00A12128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 xml:space="preserve">Wykonanie przedsięwzięcia planuje się na I / II / III / IV kwartał 2024 / 2025 roku </w:t>
            </w:r>
            <w:r w:rsidR="008A5F7D" w:rsidRPr="00B404C0">
              <w:rPr>
                <w:rFonts w:cstheme="minorHAnsi"/>
                <w:sz w:val="21"/>
                <w:szCs w:val="21"/>
              </w:rPr>
              <w:t>(n</w:t>
            </w:r>
            <w:r w:rsidRPr="00B404C0">
              <w:rPr>
                <w:rFonts w:cstheme="minorHAnsi"/>
                <w:sz w:val="21"/>
                <w:szCs w:val="21"/>
              </w:rPr>
              <w:t>iepotrzebne skreślić</w:t>
            </w:r>
            <w:r w:rsidR="008A5F7D" w:rsidRPr="00B404C0">
              <w:rPr>
                <w:rFonts w:cstheme="minorHAnsi"/>
                <w:sz w:val="21"/>
                <w:szCs w:val="21"/>
              </w:rPr>
              <w:t>)</w:t>
            </w:r>
            <w:r w:rsidRPr="00B404C0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0E358F" w:rsidRPr="004B2D32" w14:paraId="3FC9E202" w14:textId="77777777" w:rsidTr="00F32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EA7651" w14:textId="15992909" w:rsidR="000E358F" w:rsidRPr="003836DB" w:rsidRDefault="00DA31EF" w:rsidP="001B1E33">
            <w:pPr>
              <w:spacing w:after="0"/>
              <w:jc w:val="center"/>
            </w:pPr>
            <w:r>
              <w:rPr>
                <w:b/>
              </w:rPr>
              <w:t xml:space="preserve">2.  </w:t>
            </w:r>
            <w:r w:rsidR="001B1E33" w:rsidRPr="001B1E33">
              <w:rPr>
                <w:b/>
              </w:rPr>
              <w:t>ZAKRES PLANOWANEGO PRZEDSIĘWZIĘCIA</w:t>
            </w:r>
          </w:p>
        </w:tc>
      </w:tr>
      <w:tr w:rsidR="00F32D0E" w:rsidRPr="004B2D32" w14:paraId="43C6E75D" w14:textId="77777777" w:rsidTr="00116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7F8C" w14:textId="28E88A4B" w:rsidR="00F32D0E" w:rsidRPr="00AB03AC" w:rsidRDefault="00F32D0E" w:rsidP="001B1E33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AB03AC">
              <w:rPr>
                <w:b/>
                <w:sz w:val="21"/>
                <w:szCs w:val="21"/>
                <w:u w:val="single"/>
              </w:rPr>
              <w:t>(wypełniają</w:t>
            </w:r>
            <w:r w:rsidR="00DA1866">
              <w:rPr>
                <w:b/>
                <w:sz w:val="21"/>
                <w:szCs w:val="21"/>
                <w:u w:val="single"/>
              </w:rPr>
              <w:t xml:space="preserve"> tylko</w:t>
            </w:r>
            <w:r w:rsidRPr="00AB03AC">
              <w:rPr>
                <w:b/>
                <w:sz w:val="21"/>
                <w:szCs w:val="21"/>
                <w:u w:val="single"/>
              </w:rPr>
              <w:t xml:space="preserve"> małe wspólnoty od 3 do 7 lokali)</w:t>
            </w:r>
          </w:p>
        </w:tc>
      </w:tr>
      <w:tr w:rsidR="00DA1866" w:rsidRPr="004B2D32" w14:paraId="44FE392A" w14:textId="77777777" w:rsidTr="00467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0F4" w14:textId="77777777" w:rsidR="00DA1866" w:rsidRPr="00B404C0" w:rsidRDefault="007A4103" w:rsidP="009028BD">
            <w:pPr>
              <w:spacing w:after="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67252689"/>
              </w:sdtPr>
              <w:sdtEndPr/>
              <w:sdtContent>
                <w:r w:rsidR="00DA1866" w:rsidRPr="00B404C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A1866" w:rsidRPr="00B404C0">
              <w:rPr>
                <w:rFonts w:cstheme="minorHAnsi"/>
                <w:sz w:val="21"/>
                <w:szCs w:val="21"/>
              </w:rPr>
              <w:t xml:space="preserve"> Wymiana nieefektywnego źródła/eł ciepła na paliwo stałe </w:t>
            </w:r>
            <w:r w:rsidR="00DA1866" w:rsidRPr="00B404C0">
              <w:rPr>
                <w:rFonts w:cstheme="minorHAnsi"/>
                <w:b/>
                <w:bCs/>
                <w:sz w:val="21"/>
                <w:szCs w:val="21"/>
              </w:rPr>
              <w:t>na jedno wspólne</w:t>
            </w:r>
            <w:r w:rsidR="00DA1866">
              <w:rPr>
                <w:rFonts w:cstheme="minorHAnsi"/>
                <w:b/>
                <w:bCs/>
                <w:sz w:val="21"/>
                <w:szCs w:val="21"/>
              </w:rPr>
              <w:t xml:space="preserve"> lub </w:t>
            </w:r>
            <w:r w:rsidR="00DA1866" w:rsidRPr="001161BF">
              <w:rPr>
                <w:rFonts w:eastAsia="Calibri" w:cstheme="minorHAnsi"/>
                <w:b/>
                <w:bCs/>
                <w:sz w:val="21"/>
                <w:szCs w:val="21"/>
              </w:rPr>
              <w:t>podłączenie do sieci ciepłowniczej</w:t>
            </w:r>
            <w:r w:rsidR="00DA1866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154B4D54" w14:textId="77777777" w:rsidR="009028BD" w:rsidRDefault="009028BD" w:rsidP="009028BD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DA1866">
              <w:rPr>
                <w:rFonts w:cstheme="minorHAnsi"/>
                <w:sz w:val="21"/>
                <w:szCs w:val="21"/>
              </w:rPr>
              <w:t>Dodatkowo można wykonać:</w:t>
            </w:r>
            <w:r w:rsidR="00DA1866" w:rsidRPr="00B404C0">
              <w:rPr>
                <w:rFonts w:cstheme="minorHAnsi"/>
                <w:sz w:val="21"/>
                <w:szCs w:val="21"/>
              </w:rPr>
              <w:t xml:space="preserve"> instalację centralnego ogrzewania oraz instalację ciepłej wody użytkowej, wentylację</w:t>
            </w:r>
          </w:p>
          <w:p w14:paraId="41875988" w14:textId="77777777" w:rsidR="009028BD" w:rsidRDefault="009028BD" w:rsidP="009028BD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>mechaniczną z odzyskiem ciepła, ocieplenie przegród budowlanych</w:t>
            </w:r>
          </w:p>
          <w:p w14:paraId="2179E78E" w14:textId="240EA752" w:rsidR="00DA1866" w:rsidRPr="00B404C0" w:rsidRDefault="009028BD" w:rsidP="009028BD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>(dotacja na 60% poniesionych kosztów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DA1866" w:rsidRPr="00B404C0">
              <w:rPr>
                <w:rFonts w:cstheme="minorHAnsi"/>
                <w:sz w:val="21"/>
                <w:szCs w:val="21"/>
              </w:rPr>
              <w:t>kwalifikowanych do 350 tys. zł),</w:t>
            </w:r>
          </w:p>
          <w:p w14:paraId="49E79A2C" w14:textId="77777777" w:rsidR="009028BD" w:rsidRDefault="007A4103" w:rsidP="00DA1866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48760208"/>
              </w:sdtPr>
              <w:sdtEndPr/>
              <w:sdtContent>
                <w:r w:rsidR="00DA1866" w:rsidRPr="00B404C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A1866" w:rsidRPr="00B404C0">
              <w:rPr>
                <w:rFonts w:cstheme="minorHAnsi"/>
                <w:sz w:val="21"/>
                <w:szCs w:val="21"/>
              </w:rPr>
              <w:t xml:space="preserve"> Wymiana nieefektywnego źródła/eł ciepła na paliwo stałe </w:t>
            </w:r>
            <w:r w:rsidR="00DA1866" w:rsidRPr="00B404C0">
              <w:rPr>
                <w:rFonts w:cstheme="minorHAnsi"/>
                <w:b/>
                <w:bCs/>
                <w:sz w:val="21"/>
                <w:szCs w:val="21"/>
              </w:rPr>
              <w:t xml:space="preserve">na jedno wspólne inne niż pompa ciepła </w:t>
            </w:r>
            <w:r w:rsidR="00DA1866" w:rsidRPr="00B404C0">
              <w:rPr>
                <w:rFonts w:cstheme="minorHAnsi"/>
                <w:sz w:val="21"/>
                <w:szCs w:val="21"/>
              </w:rPr>
              <w:t>(tj.:</w:t>
            </w:r>
            <w:r w:rsidR="00DA1866" w:rsidRPr="00B404C0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kocioł gazowy</w:t>
            </w:r>
          </w:p>
          <w:p w14:paraId="378C6026" w14:textId="77777777" w:rsidR="009028BD" w:rsidRDefault="009028BD" w:rsidP="00DA1866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kondensacyjny, ogrzewanie elektryczne, kocioł na pellet o podwyższonym standardzie, kocioł zgazowujący drewno</w:t>
            </w:r>
          </w:p>
          <w:p w14:paraId="79383676" w14:textId="1084B202" w:rsidR="00DA1866" w:rsidRPr="00B404C0" w:rsidRDefault="009028BD" w:rsidP="00DA1866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o</w:t>
            </w:r>
            <w:r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podwyższonym standardzie</w:t>
            </w:r>
            <w:r w:rsidR="00DA1866">
              <w:rPr>
                <w:rFonts w:eastAsia="Calibri" w:cstheme="minorHAnsi"/>
                <w:sz w:val="21"/>
                <w:szCs w:val="21"/>
              </w:rPr>
              <w:t xml:space="preserve">) lub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DA1866" w:rsidRPr="001161BF">
              <w:rPr>
                <w:rFonts w:eastAsia="Calibri" w:cstheme="minorHAnsi"/>
                <w:b/>
                <w:bCs/>
                <w:sz w:val="21"/>
                <w:szCs w:val="21"/>
              </w:rPr>
              <w:t>podłączenie do sieci ciepłowniczej</w:t>
            </w:r>
            <w:r w:rsidR="00DA1866" w:rsidRPr="001161BF">
              <w:rPr>
                <w:rFonts w:cstheme="minorHAnsi"/>
                <w:b/>
                <w:bCs/>
                <w:sz w:val="21"/>
                <w:szCs w:val="21"/>
              </w:rPr>
              <w:t>,</w:t>
            </w:r>
          </w:p>
          <w:p w14:paraId="28153ABC" w14:textId="77777777" w:rsidR="009028BD" w:rsidRDefault="009028BD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>Dodatkowo można wykonać:</w:t>
            </w:r>
            <w:r w:rsidR="00DA1866">
              <w:rPr>
                <w:rFonts w:cstheme="minorHAnsi"/>
                <w:sz w:val="21"/>
                <w:szCs w:val="21"/>
              </w:rPr>
              <w:t xml:space="preserve"> </w:t>
            </w:r>
            <w:r w:rsidR="00DA1866" w:rsidRPr="00B404C0">
              <w:rPr>
                <w:rFonts w:cstheme="minorHAnsi"/>
                <w:sz w:val="21"/>
                <w:szCs w:val="21"/>
              </w:rPr>
              <w:t>instalację centralnego ogrzewania oraz instalację ciepłej wody użytkowej, wentylację</w:t>
            </w:r>
          </w:p>
          <w:p w14:paraId="011409E3" w14:textId="4B61FFA1" w:rsidR="009028BD" w:rsidRDefault="009028BD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 xml:space="preserve">mechaniczną z odzyskiem ciepła, ocieplenie przegród budowlanych, </w:t>
            </w:r>
            <w:proofErr w:type="spellStart"/>
            <w:r w:rsidR="00DA1866" w:rsidRPr="00B404C0">
              <w:rPr>
                <w:rFonts w:cstheme="minorHAnsi"/>
                <w:sz w:val="21"/>
                <w:szCs w:val="21"/>
              </w:rPr>
              <w:t>mikroinstalację</w:t>
            </w:r>
            <w:proofErr w:type="spellEnd"/>
            <w:r w:rsidR="00DA1866" w:rsidRPr="00B404C0">
              <w:rPr>
                <w:rFonts w:cstheme="minorHAnsi"/>
                <w:sz w:val="21"/>
                <w:szCs w:val="21"/>
              </w:rPr>
              <w:t xml:space="preserve"> fotowoltaiczną</w:t>
            </w:r>
          </w:p>
          <w:p w14:paraId="2C1F002A" w14:textId="06244A92" w:rsidR="00DA1866" w:rsidRDefault="009028BD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</w:t>
            </w:r>
            <w:r w:rsidR="00DA1866">
              <w:rPr>
                <w:rFonts w:cstheme="minorHAnsi"/>
                <w:sz w:val="21"/>
                <w:szCs w:val="21"/>
              </w:rPr>
              <w:t xml:space="preserve"> (</w:t>
            </w:r>
            <w:r w:rsidR="00DA1866" w:rsidRPr="00B404C0">
              <w:rPr>
                <w:rFonts w:cstheme="minorHAnsi"/>
                <w:sz w:val="21"/>
                <w:szCs w:val="21"/>
              </w:rPr>
              <w:t>dotacja na 60% poniesionych kosztów kwalifikowanych do 360 tys. zł),</w:t>
            </w:r>
          </w:p>
          <w:p w14:paraId="6E06B05E" w14:textId="77777777" w:rsidR="009028BD" w:rsidRDefault="007A4103" w:rsidP="00DA31EF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24512539"/>
              </w:sdtPr>
              <w:sdtEndPr/>
              <w:sdtContent>
                <w:r w:rsidR="00DA1866" w:rsidRPr="00B404C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A1866" w:rsidRPr="00B404C0">
              <w:rPr>
                <w:rFonts w:cstheme="minorHAnsi"/>
                <w:sz w:val="21"/>
                <w:szCs w:val="21"/>
              </w:rPr>
              <w:t xml:space="preserve"> Wymiana nieefektywnego źródła/eł ciepła na paliwo stałe </w:t>
            </w:r>
            <w:r w:rsidR="00DA1866" w:rsidRPr="00B404C0">
              <w:rPr>
                <w:rFonts w:cstheme="minorHAnsi"/>
                <w:b/>
                <w:bCs/>
                <w:sz w:val="21"/>
                <w:szCs w:val="21"/>
              </w:rPr>
              <w:t xml:space="preserve">na jedną wspólną pompę ciepła </w:t>
            </w:r>
            <w:r w:rsidR="00DA1866" w:rsidRPr="00B404C0">
              <w:rPr>
                <w:rFonts w:cstheme="minorHAnsi"/>
                <w:sz w:val="21"/>
                <w:szCs w:val="21"/>
              </w:rPr>
              <w:t xml:space="preserve">(tj.: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pompa ciepła</w:t>
            </w:r>
          </w:p>
          <w:p w14:paraId="1900C0CB" w14:textId="240BB0F9" w:rsidR="009028BD" w:rsidRDefault="00B57F33" w:rsidP="00DA31EF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powietrze/woda,</w:t>
            </w:r>
            <w:r w:rsidR="00DA31EF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pompa ciepła typu powietrze/powietrze, gruntowa pompa ciepła o podwyższonej klasie</w:t>
            </w:r>
          </w:p>
          <w:p w14:paraId="00C05CA6" w14:textId="5A33747D" w:rsidR="00DA1866" w:rsidRPr="00DA31EF" w:rsidRDefault="009028BD" w:rsidP="00DA31EF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eastAsia="Calibri" w:cstheme="minorHAnsi"/>
                <w:sz w:val="21"/>
                <w:szCs w:val="21"/>
              </w:rPr>
              <w:t>efektywności energetycznej)</w:t>
            </w:r>
            <w:r w:rsidR="00DA1866" w:rsidRPr="00B404C0"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194F5C9F" w14:textId="77777777" w:rsidR="009028BD" w:rsidRDefault="009028BD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>Dodatkowo można wykonać:</w:t>
            </w:r>
            <w:r w:rsidR="00DA1866">
              <w:rPr>
                <w:rFonts w:cstheme="minorHAnsi"/>
                <w:sz w:val="21"/>
                <w:szCs w:val="21"/>
              </w:rPr>
              <w:t xml:space="preserve"> </w:t>
            </w:r>
            <w:r w:rsidR="00DA1866" w:rsidRPr="00B404C0">
              <w:rPr>
                <w:rFonts w:cstheme="minorHAnsi"/>
                <w:sz w:val="21"/>
                <w:szCs w:val="21"/>
              </w:rPr>
              <w:t>instalację centralnego ogrzewania oraz instalację ciepłej wody użytkowej, wentylację</w:t>
            </w:r>
          </w:p>
          <w:p w14:paraId="4C6ED81F" w14:textId="63892065" w:rsidR="00DA1866" w:rsidRDefault="009028BD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 xml:space="preserve">mechaniczną z odzyskiem ciepła, ocieplenie przegród budowlanych, </w:t>
            </w:r>
            <w:proofErr w:type="spellStart"/>
            <w:r w:rsidR="00DA1866" w:rsidRPr="00B404C0">
              <w:rPr>
                <w:rFonts w:cstheme="minorHAnsi"/>
                <w:sz w:val="21"/>
                <w:szCs w:val="21"/>
              </w:rPr>
              <w:t>mikroinstalację</w:t>
            </w:r>
            <w:proofErr w:type="spellEnd"/>
            <w:r w:rsidR="00DA1866" w:rsidRPr="00B404C0">
              <w:rPr>
                <w:rFonts w:cstheme="minorHAnsi"/>
                <w:sz w:val="21"/>
                <w:szCs w:val="21"/>
              </w:rPr>
              <w:t xml:space="preserve"> fotowoltaiczną</w:t>
            </w:r>
          </w:p>
          <w:p w14:paraId="188244A9" w14:textId="51209566" w:rsidR="00DA1866" w:rsidRDefault="009028BD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DA1866" w:rsidRPr="00B404C0">
              <w:rPr>
                <w:rFonts w:cstheme="minorHAnsi"/>
                <w:sz w:val="21"/>
                <w:szCs w:val="21"/>
              </w:rPr>
              <w:t>(dotacja na 60% poniesionych kosztów kwalifikowanych do 375 tys. zł),</w:t>
            </w:r>
          </w:p>
          <w:p w14:paraId="7ABF2DAF" w14:textId="77777777" w:rsidR="00DA1866" w:rsidRPr="00B404C0" w:rsidRDefault="007A4103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9457143"/>
              </w:sdtPr>
              <w:sdtEndPr/>
              <w:sdtContent>
                <w:r w:rsidR="00DA1866" w:rsidRPr="00B404C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A1866" w:rsidRPr="00B404C0">
              <w:rPr>
                <w:rFonts w:cstheme="minorHAnsi"/>
                <w:sz w:val="21"/>
                <w:szCs w:val="21"/>
              </w:rPr>
              <w:t xml:space="preserve"> Termomodernizacja budynku, który posiada efektywne źródło ciepła, montaż </w:t>
            </w:r>
            <w:proofErr w:type="spellStart"/>
            <w:r w:rsidR="00DA1866" w:rsidRPr="00B404C0">
              <w:rPr>
                <w:rFonts w:cstheme="minorHAnsi"/>
                <w:sz w:val="21"/>
                <w:szCs w:val="21"/>
              </w:rPr>
              <w:t>mikroinstalacji</w:t>
            </w:r>
            <w:proofErr w:type="spellEnd"/>
            <w:r w:rsidR="00DA1866" w:rsidRPr="00B404C0">
              <w:rPr>
                <w:rFonts w:cstheme="minorHAnsi"/>
                <w:sz w:val="21"/>
                <w:szCs w:val="21"/>
              </w:rPr>
              <w:t xml:space="preserve"> fotowoltaicznej</w:t>
            </w:r>
          </w:p>
          <w:p w14:paraId="02B3C0F5" w14:textId="27B7FD0C" w:rsidR="00DA1866" w:rsidRDefault="00DA1866" w:rsidP="00DA1866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 xml:space="preserve">     (dotacja na 60% poniesionych kosztów kwalifikowanych do 150 tys. zł),</w:t>
            </w:r>
          </w:p>
        </w:tc>
      </w:tr>
      <w:tr w:rsidR="00F32D0E" w:rsidRPr="004B2D32" w14:paraId="769F44F3" w14:textId="77777777" w:rsidTr="00116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55F" w14:textId="0F455CD8" w:rsidR="00F32D0E" w:rsidRPr="00AB03AC" w:rsidRDefault="00F32D0E" w:rsidP="00AB58D8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03AC">
              <w:rPr>
                <w:rFonts w:cstheme="minorHAnsi"/>
                <w:b/>
                <w:sz w:val="21"/>
                <w:szCs w:val="21"/>
                <w:u w:val="single"/>
              </w:rPr>
              <w:t xml:space="preserve">(wypełniają </w:t>
            </w:r>
            <w:r w:rsidR="00DA1866">
              <w:rPr>
                <w:rFonts w:cstheme="minorHAnsi"/>
                <w:b/>
                <w:sz w:val="21"/>
                <w:szCs w:val="21"/>
                <w:u w:val="single"/>
              </w:rPr>
              <w:t xml:space="preserve">tylko </w:t>
            </w:r>
            <w:r w:rsidRPr="00AB03AC">
              <w:rPr>
                <w:rFonts w:cstheme="minorHAnsi"/>
                <w:b/>
                <w:sz w:val="21"/>
                <w:szCs w:val="21"/>
                <w:u w:val="single"/>
              </w:rPr>
              <w:t>osoby fizyczne)</w:t>
            </w:r>
          </w:p>
        </w:tc>
      </w:tr>
      <w:tr w:rsidR="005C2867" w:rsidRPr="004B2D32" w14:paraId="133A696C" w14:textId="77777777" w:rsidTr="0000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BAC" w14:textId="77777777" w:rsidR="005C2867" w:rsidRPr="00B404C0" w:rsidRDefault="005C2867" w:rsidP="00AB58D8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 xml:space="preserve">Demontaż wszystkich nieefektywnych źródeł ciepła na paliwa stałe służących do ogrzewania lokalu mieszkalnego oraz: </w:t>
            </w:r>
          </w:p>
          <w:p w14:paraId="746C3678" w14:textId="77777777" w:rsidR="009513BC" w:rsidRPr="00B404C0" w:rsidRDefault="005C2867" w:rsidP="00F655A4">
            <w:pPr>
              <w:spacing w:after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1"/>
                  <w:szCs w:val="21"/>
                </w:rPr>
                <w:id w:val="8555705"/>
              </w:sdtPr>
              <w:sdtEndPr/>
              <w:sdtContent>
                <w:r w:rsidRPr="00B404C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  <w:r w:rsidRPr="00B404C0">
                  <w:rPr>
                    <w:rFonts w:ascii="MS Gothic" w:eastAsia="MS Gothic" w:hAnsi="MS Gothic" w:cs="Times New Roman"/>
                    <w:sz w:val="21"/>
                    <w:szCs w:val="21"/>
                  </w:rPr>
                  <w:t xml:space="preserve"> </w:t>
                </w:r>
              </w:sdtContent>
            </w:sdt>
            <w:r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 zakup i montaż (podkreślić wybrane urządzenie):  pompy ciepła powietrze/woda,</w:t>
            </w:r>
            <w:r w:rsidR="00F655A4"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pompy ciepła typu </w:t>
            </w:r>
          </w:p>
          <w:p w14:paraId="152418BE" w14:textId="78B1F919" w:rsidR="009513BC" w:rsidRPr="00B404C0" w:rsidRDefault="009513BC" w:rsidP="00F655A4">
            <w:pPr>
              <w:spacing w:after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        </w:t>
            </w:r>
            <w:r w:rsidR="005C2867"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powietrze/powietrze, kotła gazowego kondensacyjnego, </w:t>
            </w:r>
            <w:r w:rsidR="00054BB4" w:rsidRPr="00B404C0">
              <w:rPr>
                <w:rFonts w:ascii="Calibri" w:eastAsia="Calibri" w:hAnsi="Calibri" w:cs="Times New Roman"/>
                <w:sz w:val="21"/>
                <w:szCs w:val="21"/>
              </w:rPr>
              <w:t>ogrzewania elektrycznego</w:t>
            </w:r>
            <w:r w:rsidR="008F51B6" w:rsidRPr="00B404C0">
              <w:rPr>
                <w:rFonts w:ascii="Calibri" w:eastAsia="Calibri" w:hAnsi="Calibri" w:cs="Times New Roman"/>
                <w:sz w:val="21"/>
                <w:szCs w:val="21"/>
              </w:rPr>
              <w:t>,</w:t>
            </w:r>
            <w:r w:rsidR="005C2867"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 kotła na pellet </w:t>
            </w:r>
          </w:p>
          <w:p w14:paraId="3E3CD623" w14:textId="2AFF3E65" w:rsidR="005C2867" w:rsidRPr="00B404C0" w:rsidRDefault="009513BC" w:rsidP="00F655A4">
            <w:pPr>
              <w:spacing w:after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        </w:t>
            </w:r>
            <w:r w:rsidR="005C2867"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o podwyższonym standardzie, </w:t>
            </w:r>
            <w:r w:rsidR="00054BB4" w:rsidRPr="00B404C0">
              <w:rPr>
                <w:rFonts w:ascii="Calibri" w:eastAsia="Calibri" w:hAnsi="Calibri" w:cs="Times New Roman"/>
                <w:sz w:val="21"/>
                <w:szCs w:val="21"/>
              </w:rPr>
              <w:t xml:space="preserve">kotła zgazowującego drewno o podwyższonym standardzie </w:t>
            </w:r>
          </w:p>
          <w:p w14:paraId="3EEFDE92" w14:textId="77777777" w:rsidR="005C2867" w:rsidRPr="00B404C0" w:rsidRDefault="007A4103" w:rsidP="00AB58D8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sz w:val="21"/>
                  <w:szCs w:val="21"/>
                </w:rPr>
                <w:id w:val="8555727"/>
              </w:sdtPr>
              <w:sdtEndPr/>
              <w:sdtContent>
                <w:r w:rsidR="005C2867" w:rsidRPr="00B404C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  <w:r w:rsidR="005C2867" w:rsidRPr="00B404C0">
                  <w:rPr>
                    <w:rFonts w:ascii="MS Gothic" w:eastAsia="MS Gothic" w:hAnsi="MS Gothic" w:cs="Times New Roman"/>
                    <w:sz w:val="21"/>
                    <w:szCs w:val="21"/>
                  </w:rPr>
                  <w:t xml:space="preserve"> </w:t>
                </w:r>
              </w:sdtContent>
            </w:sdt>
            <w:r w:rsidR="005C2867" w:rsidRPr="00B404C0">
              <w:rPr>
                <w:rFonts w:eastAsia="Calibri" w:cstheme="minorHAnsi"/>
                <w:sz w:val="21"/>
                <w:szCs w:val="21"/>
              </w:rPr>
              <w:t xml:space="preserve"> podłączenie lokalu do miejskiej sieci ciepłowniczej</w:t>
            </w:r>
          </w:p>
        </w:tc>
      </w:tr>
      <w:tr w:rsidR="005C2867" w:rsidRPr="004B2D32" w14:paraId="6B5FDFD3" w14:textId="77777777" w:rsidTr="0000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AAB" w14:textId="4C51DBB8" w:rsidR="005C2867" w:rsidRPr="00B404C0" w:rsidRDefault="005C2867" w:rsidP="00AB58D8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>Dodatkowo można wykonać</w:t>
            </w:r>
            <w:r w:rsidR="00D34D2C">
              <w:rPr>
                <w:rFonts w:cstheme="minorHAnsi"/>
                <w:sz w:val="21"/>
                <w:szCs w:val="21"/>
              </w:rPr>
              <w:t xml:space="preserve">: </w:t>
            </w:r>
          </w:p>
          <w:p w14:paraId="506AE212" w14:textId="77777777" w:rsidR="005C2867" w:rsidRPr="00B404C0" w:rsidRDefault="007A4103" w:rsidP="00AB58D8">
            <w:pPr>
              <w:spacing w:after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76297776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  Instalację centralnego ogrzewania oraz instalację ciepłej wody użytkowej</w:t>
            </w:r>
          </w:p>
          <w:p w14:paraId="2F6F9F1D" w14:textId="77777777" w:rsidR="005C2867" w:rsidRPr="00B404C0" w:rsidRDefault="007A4103" w:rsidP="00AB58D8">
            <w:pPr>
              <w:spacing w:after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31087545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  Wentylację mechaniczną z odzyskiem ciepła</w:t>
            </w:r>
          </w:p>
          <w:p w14:paraId="6837D574" w14:textId="77777777" w:rsidR="005C2867" w:rsidRPr="00B404C0" w:rsidRDefault="007A4103" w:rsidP="00AB58D8">
            <w:pPr>
              <w:spacing w:after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50672986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  Wymianę stolarki okiennej</w:t>
            </w:r>
          </w:p>
          <w:p w14:paraId="4104ACA4" w14:textId="67D8FFF2" w:rsidR="00F621CC" w:rsidRPr="00B404C0" w:rsidRDefault="007A4103" w:rsidP="00AB58D8">
            <w:pPr>
              <w:spacing w:after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91988912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  Wymianę drzwi wejściowych</w:t>
            </w:r>
          </w:p>
        </w:tc>
      </w:tr>
      <w:tr w:rsidR="00E576C1" w:rsidRPr="004B2D32" w14:paraId="1482A7B8" w14:textId="77777777" w:rsidTr="00E57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924ADD" w14:textId="348ADD96" w:rsidR="00E576C1" w:rsidRPr="000E358F" w:rsidRDefault="00DA31EF" w:rsidP="00E576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E576C1" w:rsidRPr="000E358F">
              <w:rPr>
                <w:b/>
              </w:rPr>
              <w:t>TYTUŁ PRAWNY</w:t>
            </w:r>
          </w:p>
          <w:p w14:paraId="0C32D0D8" w14:textId="5DB43D6A" w:rsidR="00E576C1" w:rsidRPr="00AB03AC" w:rsidRDefault="00E576C1" w:rsidP="00E576C1">
            <w:pPr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AB03AC">
              <w:rPr>
                <w:b/>
                <w:sz w:val="21"/>
                <w:szCs w:val="21"/>
                <w:u w:val="single"/>
              </w:rPr>
              <w:t>(wypełniają</w:t>
            </w:r>
            <w:r w:rsidR="001161BF">
              <w:rPr>
                <w:b/>
                <w:sz w:val="21"/>
                <w:szCs w:val="21"/>
                <w:u w:val="single"/>
              </w:rPr>
              <w:t xml:space="preserve"> tylko</w:t>
            </w:r>
            <w:r w:rsidRPr="00AB03AC">
              <w:rPr>
                <w:b/>
                <w:sz w:val="21"/>
                <w:szCs w:val="21"/>
                <w:u w:val="single"/>
              </w:rPr>
              <w:t xml:space="preserve"> osoby fizyczne)</w:t>
            </w:r>
          </w:p>
        </w:tc>
      </w:tr>
      <w:tr w:rsidR="00E576C1" w:rsidRPr="004B2D32" w14:paraId="1BA99518" w14:textId="77777777" w:rsidTr="0000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10E" w14:textId="4E9A9BD4" w:rsidR="00E576C1" w:rsidRPr="00B404C0" w:rsidRDefault="007A4103" w:rsidP="00E576C1">
            <w:pPr>
              <w:spacing w:after="0"/>
              <w:jc w:val="both"/>
              <w:rPr>
                <w:sz w:val="21"/>
                <w:szCs w:val="21"/>
              </w:rPr>
            </w:pPr>
            <w:sdt>
              <w:sdtPr>
                <w:id w:val="-764915733"/>
              </w:sdtPr>
              <w:sdtEndPr/>
              <w:sdtContent>
                <w:r w:rsidR="00E576C1"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76C1" w:rsidRPr="003836DB">
              <w:t xml:space="preserve"> </w:t>
            </w:r>
            <w:r w:rsidR="00E576C1" w:rsidRPr="00B404C0">
              <w:rPr>
                <w:sz w:val="21"/>
                <w:szCs w:val="21"/>
              </w:rPr>
              <w:t xml:space="preserve">własność </w:t>
            </w:r>
            <w:sdt>
              <w:sdtPr>
                <w:rPr>
                  <w:sz w:val="21"/>
                  <w:szCs w:val="21"/>
                </w:rPr>
                <w:id w:val="943419604"/>
              </w:sdtPr>
              <w:sdtEndPr/>
              <w:sdtContent>
                <w:r w:rsidR="00E576C1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576C1" w:rsidRPr="00B404C0">
              <w:rPr>
                <w:sz w:val="21"/>
                <w:szCs w:val="21"/>
              </w:rPr>
              <w:t xml:space="preserve"> współwłasność </w:t>
            </w:r>
            <w:sdt>
              <w:sdtPr>
                <w:rPr>
                  <w:sz w:val="21"/>
                  <w:szCs w:val="21"/>
                </w:rPr>
                <w:id w:val="-964509312"/>
              </w:sdtPr>
              <w:sdtEndPr/>
              <w:sdtContent>
                <w:r w:rsidR="00E576C1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576C1" w:rsidRPr="00B404C0">
              <w:rPr>
                <w:sz w:val="21"/>
                <w:szCs w:val="21"/>
              </w:rPr>
              <w:t xml:space="preserve"> użytkowanie wieczyste </w:t>
            </w:r>
            <w:sdt>
              <w:sdtPr>
                <w:rPr>
                  <w:sz w:val="21"/>
                  <w:szCs w:val="21"/>
                </w:rPr>
                <w:id w:val="-1471205198"/>
              </w:sdtPr>
              <w:sdtEndPr/>
              <w:sdtContent>
                <w:r w:rsidR="00E576C1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576C1" w:rsidRPr="00B404C0">
              <w:rPr>
                <w:sz w:val="21"/>
                <w:szCs w:val="21"/>
              </w:rPr>
              <w:t xml:space="preserve"> służebność </w:t>
            </w:r>
            <w:sdt>
              <w:sdtPr>
                <w:rPr>
                  <w:sz w:val="21"/>
                  <w:szCs w:val="21"/>
                </w:rPr>
                <w:id w:val="1763871713"/>
              </w:sdtPr>
              <w:sdtEndPr/>
              <w:sdtContent>
                <w:r w:rsidR="00E576C1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576C1" w:rsidRPr="00B404C0">
              <w:rPr>
                <w:sz w:val="21"/>
                <w:szCs w:val="21"/>
              </w:rPr>
              <w:t xml:space="preserve"> służebność osobista </w:t>
            </w:r>
          </w:p>
          <w:p w14:paraId="591D013B" w14:textId="239E81AE" w:rsidR="00E576C1" w:rsidRPr="00B404C0" w:rsidRDefault="007A4103" w:rsidP="00E576C1">
            <w:pPr>
              <w:spacing w:after="0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75472335"/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859660740"/>
                  </w:sdtPr>
                  <w:sdtEndPr/>
                  <w:sdtContent>
                    <w:r w:rsidR="009028BD" w:rsidRPr="00B404C0">
                      <w:rPr>
                        <w:rFonts w:ascii="MS Gothic" w:eastAsia="MS Gothic" w:hAnsi="MS Gothic" w:cs="MS Gothic" w:hint="eastAsia"/>
                        <w:sz w:val="21"/>
                        <w:szCs w:val="21"/>
                      </w:rPr>
                      <w:t>☐</w:t>
                    </w:r>
                  </w:sdtContent>
                </w:sdt>
                <w:r w:rsidR="009028BD" w:rsidRPr="00B404C0">
                  <w:rPr>
                    <w:sz w:val="21"/>
                    <w:szCs w:val="21"/>
                  </w:rPr>
                  <w:t xml:space="preserve"> najemca lokalu mieszkalnego z zasobu gminnego (gdy budynek posiada też lokale własnościowe) </w:t>
                </w:r>
              </w:sdtContent>
            </w:sdt>
            <w:r w:rsidR="00E576C1" w:rsidRPr="00B404C0">
              <w:rPr>
                <w:sz w:val="21"/>
                <w:szCs w:val="21"/>
              </w:rPr>
              <w:t xml:space="preserve"> </w:t>
            </w:r>
          </w:p>
          <w:p w14:paraId="1AB13777" w14:textId="1EF0F343" w:rsidR="00E576C1" w:rsidRPr="003B0AE3" w:rsidRDefault="007A4103" w:rsidP="00E576C1">
            <w:pPr>
              <w:spacing w:after="0"/>
              <w:rPr>
                <w:rFonts w:cstheme="minorHAnsi"/>
              </w:rPr>
            </w:pPr>
            <w:sdt>
              <w:sdtPr>
                <w:rPr>
                  <w:sz w:val="21"/>
                  <w:szCs w:val="21"/>
                </w:rPr>
                <w:id w:val="-1228136663"/>
              </w:sdtPr>
              <w:sdtEndPr/>
              <w:sdtContent>
                <w:r w:rsidR="009028BD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576C1" w:rsidRPr="00B404C0">
              <w:rPr>
                <w:sz w:val="21"/>
                <w:szCs w:val="21"/>
              </w:rPr>
              <w:t xml:space="preserve"> spółdzielcze własnościowe prawo do lokalu</w:t>
            </w:r>
          </w:p>
        </w:tc>
      </w:tr>
      <w:tr w:rsidR="005C2867" w:rsidRPr="004B2D32" w14:paraId="1E77087B" w14:textId="77777777" w:rsidTr="0000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1A9018" w14:textId="4C4D4E33" w:rsidR="005C2867" w:rsidRPr="00777173" w:rsidRDefault="00DA31EF" w:rsidP="00AB58D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1161BF">
              <w:rPr>
                <w:rFonts w:cstheme="minorHAnsi"/>
                <w:b/>
              </w:rPr>
              <w:t xml:space="preserve">OCENIAM, ŻE </w:t>
            </w:r>
            <w:r w:rsidR="005C2867" w:rsidRPr="00777173">
              <w:rPr>
                <w:rFonts w:cstheme="minorHAnsi"/>
                <w:b/>
              </w:rPr>
              <w:t>MOGĘ SKORZYSTAĆ Z DOFINANSOWANIA NA POZIOMIE:</w:t>
            </w:r>
          </w:p>
          <w:p w14:paraId="0E16DF09" w14:textId="1F4C6054" w:rsidR="005C2867" w:rsidRPr="00AB03AC" w:rsidRDefault="005C2867" w:rsidP="00AB58D8">
            <w:pPr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AB03AC">
              <w:rPr>
                <w:rFonts w:cstheme="minorHAnsi"/>
                <w:b/>
                <w:sz w:val="21"/>
                <w:szCs w:val="21"/>
                <w:u w:val="single"/>
              </w:rPr>
              <w:t>(wypełniają</w:t>
            </w:r>
            <w:r w:rsidR="001161BF">
              <w:rPr>
                <w:rFonts w:cstheme="minorHAnsi"/>
                <w:b/>
                <w:sz w:val="21"/>
                <w:szCs w:val="21"/>
                <w:u w:val="single"/>
              </w:rPr>
              <w:t xml:space="preserve"> tylko</w:t>
            </w:r>
            <w:r w:rsidRPr="00AB03AC">
              <w:rPr>
                <w:rFonts w:cstheme="minorHAnsi"/>
                <w:b/>
                <w:sz w:val="21"/>
                <w:szCs w:val="21"/>
                <w:u w:val="single"/>
              </w:rPr>
              <w:t xml:space="preserve"> osoby fizyczne)</w:t>
            </w:r>
          </w:p>
        </w:tc>
      </w:tr>
      <w:tr w:rsidR="005C2867" w:rsidRPr="004B2D32" w14:paraId="53F364F7" w14:textId="77777777" w:rsidTr="00AB0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CD71" w14:textId="3CD5039C" w:rsidR="005C2867" w:rsidRPr="00B404C0" w:rsidRDefault="007A4103" w:rsidP="00B404C0">
            <w:pPr>
              <w:spacing w:before="240" w:after="0" w:line="36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555997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podstawowym</w:t>
            </w:r>
          </w:p>
          <w:p w14:paraId="21505EAA" w14:textId="77777777" w:rsidR="005C2867" w:rsidRPr="00B404C0" w:rsidRDefault="005C2867" w:rsidP="00AB58D8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b/>
                <w:sz w:val="21"/>
                <w:szCs w:val="21"/>
              </w:rPr>
              <w:t>Warunek</w:t>
            </w:r>
            <w:r w:rsidRPr="00B404C0">
              <w:rPr>
                <w:rFonts w:cstheme="minorHAnsi"/>
                <w:sz w:val="21"/>
                <w:szCs w:val="21"/>
              </w:rPr>
              <w:t xml:space="preserve"> → Osoba posiadająca ww. tytuł prawny do lokalu, której roczne dochody nie przekraczają kwoty:  </w:t>
            </w:r>
          </w:p>
          <w:p w14:paraId="234C67D7" w14:textId="77777777" w:rsidR="005C2867" w:rsidRPr="00B404C0" w:rsidRDefault="005C2867" w:rsidP="00AB58D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B404C0">
              <w:rPr>
                <w:rFonts w:eastAsia="MS Gothic" w:hAnsi="MS Gothic" w:cstheme="minorHAnsi"/>
                <w:sz w:val="21"/>
                <w:szCs w:val="21"/>
              </w:rPr>
              <w:t>✓</w:t>
            </w:r>
            <w:r w:rsidRPr="00B404C0">
              <w:rPr>
                <w:rFonts w:cstheme="minorHAnsi"/>
                <w:b/>
                <w:sz w:val="21"/>
                <w:szCs w:val="21"/>
              </w:rPr>
              <w:t>135 tys. zł</w:t>
            </w:r>
          </w:p>
          <w:p w14:paraId="453872E7" w14:textId="285BBFB0" w:rsidR="005C2867" w:rsidRPr="00B404C0" w:rsidRDefault="005C2867" w:rsidP="00D34D2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04C0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Brany jest pod uwagę tylko dochód osoby składającej ankietę, a nie </w:t>
            </w:r>
            <w:r w:rsidR="00D34D2C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               </w:t>
            </w:r>
            <w:r w:rsidRPr="00B404C0">
              <w:rPr>
                <w:rFonts w:eastAsia="Times New Roman" w:cstheme="minorHAnsi"/>
                <w:sz w:val="21"/>
                <w:szCs w:val="21"/>
                <w:lang w:eastAsia="pl-PL"/>
              </w:rPr>
              <w:t>w przeliczeniu na członka gospodarstwa domowego.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389" w14:textId="52F84359" w:rsidR="005C2867" w:rsidRPr="00B404C0" w:rsidRDefault="007A4103" w:rsidP="00B404C0">
            <w:pPr>
              <w:spacing w:before="240" w:after="0"/>
              <w:jc w:val="center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555998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podwyższonym</w:t>
            </w:r>
          </w:p>
          <w:p w14:paraId="6B68C127" w14:textId="77777777" w:rsidR="005C2867" w:rsidRPr="00B404C0" w:rsidRDefault="005C2867" w:rsidP="00AB58D8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b/>
                <w:sz w:val="21"/>
                <w:szCs w:val="21"/>
              </w:rPr>
              <w:t>Warunek</w:t>
            </w:r>
            <w:r w:rsidRPr="00B404C0">
              <w:rPr>
                <w:rFonts w:cstheme="minorHAnsi"/>
                <w:sz w:val="21"/>
                <w:szCs w:val="21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2CC6F2D3" w14:textId="77777777" w:rsidR="005C2867" w:rsidRPr="00B404C0" w:rsidRDefault="005C2867" w:rsidP="00005428">
            <w:pPr>
              <w:rPr>
                <w:rFonts w:cstheme="minorHAnsi"/>
                <w:b/>
                <w:sz w:val="21"/>
                <w:szCs w:val="21"/>
              </w:rPr>
            </w:pPr>
            <w:r w:rsidRPr="00B404C0">
              <w:rPr>
                <w:rFonts w:eastAsia="MS Gothic" w:hAnsi="MS Gothic" w:cstheme="minorHAnsi"/>
                <w:sz w:val="21"/>
                <w:szCs w:val="21"/>
              </w:rPr>
              <w:t>✓</w:t>
            </w:r>
            <w:r w:rsidRPr="00B404C0">
              <w:rPr>
                <w:rFonts w:cstheme="minorHAnsi"/>
                <w:b/>
                <w:sz w:val="21"/>
                <w:szCs w:val="21"/>
              </w:rPr>
              <w:t xml:space="preserve">1894 zł  </w:t>
            </w:r>
            <w:r w:rsidRPr="00B404C0">
              <w:rPr>
                <w:rFonts w:cstheme="minorHAnsi"/>
                <w:sz w:val="21"/>
                <w:szCs w:val="21"/>
              </w:rPr>
              <w:t>w gospodarstwie</w:t>
            </w:r>
            <w:r w:rsidRPr="00B404C0">
              <w:rPr>
                <w:rFonts w:cstheme="minorHAnsi"/>
                <w:b/>
                <w:sz w:val="21"/>
                <w:szCs w:val="21"/>
              </w:rPr>
              <w:t xml:space="preserve"> wieloosobowym </w:t>
            </w:r>
            <w:r w:rsidRPr="00B404C0">
              <w:rPr>
                <w:rFonts w:cstheme="minorHAnsi"/>
                <w:b/>
                <w:sz w:val="21"/>
                <w:szCs w:val="21"/>
              </w:rPr>
              <w:tab/>
            </w:r>
            <w:r w:rsidRPr="00B404C0">
              <w:rPr>
                <w:rFonts w:cstheme="minorHAnsi"/>
                <w:b/>
                <w:sz w:val="21"/>
                <w:szCs w:val="21"/>
              </w:rPr>
              <w:tab/>
              <w:t xml:space="preserve">                            </w:t>
            </w:r>
            <w:r w:rsidRPr="00B404C0">
              <w:rPr>
                <w:rFonts w:eastAsia="MS Gothic" w:hAnsi="MS Gothic" w:cstheme="minorHAnsi"/>
                <w:sz w:val="21"/>
                <w:szCs w:val="21"/>
              </w:rPr>
              <w:t>✓</w:t>
            </w:r>
            <w:r w:rsidRPr="00B404C0">
              <w:rPr>
                <w:rFonts w:eastAsia="MS Gothic" w:cstheme="minorHAnsi"/>
                <w:b/>
                <w:sz w:val="21"/>
                <w:szCs w:val="21"/>
              </w:rPr>
              <w:t xml:space="preserve">2651 zł </w:t>
            </w:r>
            <w:r w:rsidRPr="00B404C0">
              <w:rPr>
                <w:rFonts w:eastAsia="MS Gothic" w:cstheme="minorHAnsi"/>
                <w:sz w:val="21"/>
                <w:szCs w:val="21"/>
              </w:rPr>
              <w:t xml:space="preserve">w gospodarstwie </w:t>
            </w:r>
            <w:r w:rsidRPr="00B404C0">
              <w:rPr>
                <w:rFonts w:eastAsia="MS Gothic" w:cstheme="minorHAnsi"/>
                <w:b/>
                <w:sz w:val="21"/>
                <w:szCs w:val="21"/>
              </w:rPr>
              <w:t>jednoosobowym</w:t>
            </w:r>
          </w:p>
          <w:p w14:paraId="675E53A7" w14:textId="77777777" w:rsidR="005C2867" w:rsidRPr="00B404C0" w:rsidRDefault="005C2867" w:rsidP="00AB58D8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0174" w14:textId="193C98B5" w:rsidR="00A873AB" w:rsidRPr="00B404C0" w:rsidRDefault="007A4103" w:rsidP="00B404C0">
            <w:pPr>
              <w:spacing w:before="240" w:after="0"/>
              <w:jc w:val="center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555999"/>
              </w:sdtPr>
              <w:sdtEndPr/>
              <w:sdtContent>
                <w:r w:rsidR="005C2867" w:rsidRPr="00B404C0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C2867" w:rsidRPr="00B404C0">
              <w:rPr>
                <w:rFonts w:cstheme="minorHAnsi"/>
                <w:sz w:val="21"/>
                <w:szCs w:val="21"/>
              </w:rPr>
              <w:t xml:space="preserve"> najwyższym</w:t>
            </w:r>
          </w:p>
          <w:p w14:paraId="20CB8FEA" w14:textId="77777777" w:rsidR="005C2867" w:rsidRPr="00B404C0" w:rsidRDefault="005C2867" w:rsidP="00AB58D8">
            <w:pPr>
              <w:spacing w:after="0"/>
              <w:jc w:val="both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b/>
                <w:sz w:val="21"/>
                <w:szCs w:val="21"/>
              </w:rPr>
              <w:t>Warunek</w:t>
            </w:r>
            <w:r w:rsidRPr="00B404C0">
              <w:rPr>
                <w:rFonts w:cstheme="minorHAnsi"/>
                <w:sz w:val="21"/>
                <w:szCs w:val="21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3C5CD681" w14:textId="77777777" w:rsidR="005C2867" w:rsidRPr="00B404C0" w:rsidRDefault="005C2867" w:rsidP="00005428">
            <w:pPr>
              <w:spacing w:after="0"/>
              <w:rPr>
                <w:rFonts w:eastAsia="MS Gothic" w:cstheme="minorHAnsi"/>
                <w:b/>
                <w:sz w:val="21"/>
                <w:szCs w:val="21"/>
              </w:rPr>
            </w:pPr>
            <w:r w:rsidRPr="00B404C0">
              <w:rPr>
                <w:rFonts w:eastAsia="MS Gothic" w:hAnsi="MS Gothic" w:cstheme="minorHAnsi"/>
                <w:sz w:val="21"/>
                <w:szCs w:val="21"/>
              </w:rPr>
              <w:t>✓</w:t>
            </w:r>
            <w:r w:rsidRPr="00B404C0">
              <w:rPr>
                <w:rFonts w:eastAsia="MS Gothic" w:cstheme="minorHAnsi"/>
                <w:b/>
                <w:sz w:val="21"/>
                <w:szCs w:val="21"/>
              </w:rPr>
              <w:t>1090 zł</w:t>
            </w:r>
            <w:r w:rsidRPr="00B404C0">
              <w:rPr>
                <w:rFonts w:eastAsia="MS Gothic" w:cstheme="minorHAnsi"/>
                <w:sz w:val="21"/>
                <w:szCs w:val="21"/>
              </w:rPr>
              <w:t xml:space="preserve"> w gospodarstwie </w:t>
            </w:r>
            <w:r w:rsidRPr="00B404C0">
              <w:rPr>
                <w:rFonts w:eastAsia="MS Gothic" w:cstheme="minorHAnsi"/>
                <w:b/>
                <w:sz w:val="21"/>
                <w:szCs w:val="21"/>
              </w:rPr>
              <w:t xml:space="preserve">wieloosobowym                     </w:t>
            </w:r>
          </w:p>
          <w:p w14:paraId="509DEC2D" w14:textId="77777777" w:rsidR="005C2867" w:rsidRPr="00B404C0" w:rsidRDefault="005C2867" w:rsidP="00005428">
            <w:pPr>
              <w:spacing w:after="0"/>
              <w:rPr>
                <w:rFonts w:eastAsia="MS Gothic" w:cstheme="minorHAnsi"/>
                <w:b/>
                <w:sz w:val="21"/>
                <w:szCs w:val="21"/>
              </w:rPr>
            </w:pPr>
            <w:r w:rsidRPr="00B404C0">
              <w:rPr>
                <w:rFonts w:eastAsia="MS Gothic" w:hAnsi="MS Gothic" w:cstheme="minorHAnsi"/>
                <w:sz w:val="21"/>
                <w:szCs w:val="21"/>
              </w:rPr>
              <w:t>✓</w:t>
            </w:r>
            <w:r w:rsidRPr="00B404C0">
              <w:rPr>
                <w:rFonts w:eastAsia="MS Gothic" w:cstheme="minorHAnsi"/>
                <w:b/>
                <w:sz w:val="21"/>
                <w:szCs w:val="21"/>
              </w:rPr>
              <w:t>1526 zł</w:t>
            </w:r>
            <w:r w:rsidRPr="00B404C0">
              <w:rPr>
                <w:rFonts w:eastAsia="MS Gothic" w:cstheme="minorHAnsi"/>
                <w:sz w:val="21"/>
                <w:szCs w:val="21"/>
              </w:rPr>
              <w:t xml:space="preserve"> w gospodarstwie </w:t>
            </w:r>
            <w:r w:rsidRPr="00B404C0">
              <w:rPr>
                <w:rFonts w:eastAsia="MS Gothic" w:cstheme="minorHAnsi"/>
                <w:b/>
                <w:sz w:val="21"/>
                <w:szCs w:val="21"/>
              </w:rPr>
              <w:t>jednoosobowym</w:t>
            </w:r>
          </w:p>
          <w:p w14:paraId="557A67F7" w14:textId="7B34DBE7" w:rsidR="008A5F7D" w:rsidRPr="00B404C0" w:rsidRDefault="005C2867" w:rsidP="004F56BC">
            <w:pPr>
              <w:jc w:val="both"/>
              <w:rPr>
                <w:rFonts w:ascii="Arial" w:eastAsia="MS Gothic" w:hAnsi="Arial" w:cs="Arial"/>
                <w:sz w:val="21"/>
                <w:szCs w:val="21"/>
              </w:rPr>
            </w:pPr>
            <w:r w:rsidRPr="00B404C0">
              <w:rPr>
                <w:rFonts w:eastAsia="MS Gothic" w:cstheme="minorHAnsi"/>
                <w:sz w:val="21"/>
                <w:szCs w:val="21"/>
              </w:rPr>
              <w:t>lub jest ustalone prawo do zasiłku stałego, okresowego, rodzinnego</w:t>
            </w:r>
            <w:r w:rsidR="004F56BC" w:rsidRPr="00B404C0">
              <w:rPr>
                <w:rFonts w:eastAsia="MS Gothic" w:cstheme="minorHAnsi"/>
                <w:sz w:val="21"/>
                <w:szCs w:val="21"/>
              </w:rPr>
              <w:t>,</w:t>
            </w:r>
            <w:r w:rsidRPr="00B404C0">
              <w:rPr>
                <w:rFonts w:eastAsia="MS Gothic" w:cstheme="minorHAnsi"/>
                <w:sz w:val="21"/>
                <w:szCs w:val="21"/>
              </w:rPr>
              <w:t xml:space="preserve">  </w:t>
            </w:r>
            <w:r w:rsidR="00EE543F" w:rsidRPr="00B404C0">
              <w:rPr>
                <w:rFonts w:eastAsia="MS Gothic" w:cstheme="minorHAnsi"/>
                <w:sz w:val="21"/>
                <w:szCs w:val="21"/>
              </w:rPr>
              <w:t>specjalnego</w:t>
            </w:r>
            <w:r w:rsidR="004F56BC" w:rsidRPr="00B404C0">
              <w:rPr>
                <w:rFonts w:eastAsia="MS Gothic" w:cstheme="minorHAnsi"/>
                <w:sz w:val="21"/>
                <w:szCs w:val="21"/>
              </w:rPr>
              <w:t xml:space="preserve"> lub</w:t>
            </w:r>
            <w:r w:rsidR="00EE543F" w:rsidRPr="00B404C0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Pr="00B404C0">
              <w:rPr>
                <w:rFonts w:eastAsia="MS Gothic" w:cstheme="minorHAnsi"/>
                <w:sz w:val="21"/>
                <w:szCs w:val="21"/>
              </w:rPr>
              <w:t>opiekuńczego</w:t>
            </w:r>
            <w:r w:rsidR="00177CA0" w:rsidRPr="00B404C0">
              <w:rPr>
                <w:rFonts w:eastAsia="MS Gothic" w:cstheme="minorHAnsi"/>
                <w:sz w:val="21"/>
                <w:szCs w:val="21"/>
              </w:rPr>
              <w:t xml:space="preserve"> </w:t>
            </w:r>
          </w:p>
        </w:tc>
      </w:tr>
      <w:tr w:rsidR="00177CA0" w:rsidRPr="004B2D32" w14:paraId="65AB711F" w14:textId="77777777" w:rsidTr="00AB0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C1DD" w14:textId="4F571072" w:rsidR="00177CA0" w:rsidRPr="00B404C0" w:rsidRDefault="003E02FF" w:rsidP="00177CA0">
            <w:pPr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>D</w:t>
            </w:r>
            <w:r w:rsidR="00177CA0" w:rsidRPr="00B404C0">
              <w:rPr>
                <w:rFonts w:cstheme="minorHAnsi"/>
                <w:sz w:val="21"/>
                <w:szCs w:val="21"/>
              </w:rPr>
              <w:t xml:space="preserve">otacja na </w:t>
            </w:r>
            <w:r w:rsidRPr="00B404C0">
              <w:rPr>
                <w:rFonts w:cstheme="minorHAnsi"/>
                <w:sz w:val="21"/>
                <w:szCs w:val="21"/>
              </w:rPr>
              <w:t>3</w:t>
            </w:r>
            <w:r w:rsidR="00177CA0" w:rsidRPr="00B404C0">
              <w:rPr>
                <w:rFonts w:cstheme="minorHAnsi"/>
                <w:sz w:val="21"/>
                <w:szCs w:val="21"/>
              </w:rPr>
              <w:t xml:space="preserve">0% poniesionych kosztów kwalifikowanych do </w:t>
            </w:r>
            <w:r w:rsidRPr="00B404C0">
              <w:rPr>
                <w:rFonts w:cstheme="minorHAnsi"/>
                <w:b/>
                <w:bCs/>
                <w:sz w:val="21"/>
                <w:szCs w:val="21"/>
              </w:rPr>
              <w:t xml:space="preserve">16 500 </w:t>
            </w:r>
            <w:r w:rsidR="00177CA0" w:rsidRPr="00B404C0">
              <w:rPr>
                <w:rFonts w:cstheme="minorHAnsi"/>
                <w:b/>
                <w:bCs/>
                <w:sz w:val="21"/>
                <w:szCs w:val="21"/>
              </w:rPr>
              <w:t>zł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4633" w14:textId="7318127C" w:rsidR="00177CA0" w:rsidRPr="00B404C0" w:rsidRDefault="003E02FF" w:rsidP="00177CA0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>D</w:t>
            </w:r>
            <w:r w:rsidR="00177CA0" w:rsidRPr="00B404C0">
              <w:rPr>
                <w:rFonts w:cstheme="minorHAnsi"/>
                <w:sz w:val="21"/>
                <w:szCs w:val="21"/>
              </w:rPr>
              <w:t xml:space="preserve">otacja na 60% poniesionych kosztów kwalifikowanych do </w:t>
            </w:r>
            <w:r w:rsidRPr="00B404C0">
              <w:rPr>
                <w:rFonts w:cstheme="minorHAnsi"/>
                <w:b/>
                <w:bCs/>
                <w:sz w:val="21"/>
                <w:szCs w:val="21"/>
              </w:rPr>
              <w:t xml:space="preserve">27 500 </w:t>
            </w:r>
            <w:r w:rsidR="00177CA0" w:rsidRPr="00B404C0">
              <w:rPr>
                <w:rFonts w:cstheme="minorHAnsi"/>
                <w:b/>
                <w:bCs/>
                <w:sz w:val="21"/>
                <w:szCs w:val="21"/>
              </w:rPr>
              <w:t>zł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9BC" w14:textId="093D99D9" w:rsidR="00177CA0" w:rsidRPr="00B404C0" w:rsidRDefault="003E02FF" w:rsidP="00C10916">
            <w:pPr>
              <w:rPr>
                <w:rFonts w:cstheme="minorHAnsi"/>
                <w:sz w:val="21"/>
                <w:szCs w:val="21"/>
              </w:rPr>
            </w:pPr>
            <w:r w:rsidRPr="00B404C0">
              <w:rPr>
                <w:rFonts w:cstheme="minorHAnsi"/>
                <w:sz w:val="21"/>
                <w:szCs w:val="21"/>
              </w:rPr>
              <w:t>D</w:t>
            </w:r>
            <w:r w:rsidR="00177CA0" w:rsidRPr="00B404C0">
              <w:rPr>
                <w:rFonts w:cstheme="minorHAnsi"/>
                <w:sz w:val="21"/>
                <w:szCs w:val="21"/>
              </w:rPr>
              <w:t xml:space="preserve">otacja na </w:t>
            </w:r>
            <w:r w:rsidRPr="00B404C0">
              <w:rPr>
                <w:rFonts w:cstheme="minorHAnsi"/>
                <w:sz w:val="21"/>
                <w:szCs w:val="21"/>
              </w:rPr>
              <w:t>9</w:t>
            </w:r>
            <w:r w:rsidR="00177CA0" w:rsidRPr="00B404C0">
              <w:rPr>
                <w:rFonts w:cstheme="minorHAnsi"/>
                <w:sz w:val="21"/>
                <w:szCs w:val="21"/>
              </w:rPr>
              <w:t xml:space="preserve">0% poniesionych kosztów kwalifikowanych do </w:t>
            </w:r>
            <w:r w:rsidRPr="00B404C0">
              <w:rPr>
                <w:rFonts w:cstheme="minorHAnsi"/>
                <w:b/>
                <w:bCs/>
                <w:sz w:val="21"/>
                <w:szCs w:val="21"/>
              </w:rPr>
              <w:t xml:space="preserve">41 000 </w:t>
            </w:r>
            <w:r w:rsidR="00177CA0" w:rsidRPr="00B404C0">
              <w:rPr>
                <w:rFonts w:cstheme="minorHAnsi"/>
                <w:b/>
                <w:bCs/>
                <w:sz w:val="21"/>
                <w:szCs w:val="21"/>
              </w:rPr>
              <w:t>zł</w:t>
            </w:r>
          </w:p>
        </w:tc>
      </w:tr>
    </w:tbl>
    <w:p w14:paraId="190B0992" w14:textId="77777777" w:rsidR="005C2867" w:rsidRPr="007362CF" w:rsidRDefault="005C2867" w:rsidP="005C2867">
      <w:pPr>
        <w:spacing w:after="0" w:line="240" w:lineRule="auto"/>
        <w:jc w:val="both"/>
        <w:rPr>
          <w:rFonts w:cstheme="minorHAnsi"/>
        </w:rPr>
      </w:pPr>
    </w:p>
    <w:p w14:paraId="577AE581" w14:textId="05E9C1E7" w:rsidR="005C2867" w:rsidRPr="007362CF" w:rsidRDefault="005C2867" w:rsidP="007362CF">
      <w:pPr>
        <w:spacing w:after="0"/>
        <w:jc w:val="both"/>
        <w:rPr>
          <w:rFonts w:cstheme="minorHAnsi"/>
          <w:u w:val="single"/>
        </w:rPr>
      </w:pPr>
      <w:r w:rsidRPr="007362CF">
        <w:rPr>
          <w:rFonts w:cstheme="minorHAnsi"/>
          <w:u w:val="single"/>
        </w:rPr>
        <w:t>Uwag</w:t>
      </w:r>
      <w:r w:rsidR="00DA31EF">
        <w:rPr>
          <w:rFonts w:cstheme="minorHAnsi"/>
          <w:u w:val="single"/>
        </w:rPr>
        <w:t>a</w:t>
      </w:r>
      <w:r w:rsidRPr="007362CF">
        <w:rPr>
          <w:rFonts w:cstheme="minorHAnsi"/>
          <w:u w:val="single"/>
        </w:rPr>
        <w:t>:</w:t>
      </w:r>
    </w:p>
    <w:p w14:paraId="2C88F5BF" w14:textId="1CAE4039" w:rsidR="00053643" w:rsidRDefault="00053643" w:rsidP="007362CF">
      <w:pPr>
        <w:spacing w:after="0"/>
        <w:jc w:val="both"/>
        <w:rPr>
          <w:rFonts w:cstheme="minorHAnsi"/>
        </w:rPr>
      </w:pPr>
      <w:r>
        <w:rPr>
          <w:rFonts w:cstheme="minorHAnsi"/>
        </w:rPr>
        <w:t>1. W programie najpierw zostanie zawarta z wnioskującym umowa dotacyjna, potem następuje wykonanie</w:t>
      </w:r>
      <w:r w:rsidR="00000ADA">
        <w:rPr>
          <w:rFonts w:cstheme="minorHAnsi"/>
        </w:rPr>
        <w:t xml:space="preserve"> przedsięwzięcia</w:t>
      </w:r>
      <w:r>
        <w:rPr>
          <w:rFonts w:cstheme="minorHAnsi"/>
        </w:rPr>
        <w:t>,</w:t>
      </w:r>
      <w:r w:rsidR="00DA1866">
        <w:rPr>
          <w:rFonts w:cstheme="minorHAnsi"/>
        </w:rPr>
        <w:t xml:space="preserve"> opłacenia i</w:t>
      </w:r>
      <w:r>
        <w:rPr>
          <w:rFonts w:cstheme="minorHAnsi"/>
        </w:rPr>
        <w:t xml:space="preserve"> przedstawienie faktury, a na końcu zgodnie z umową </w:t>
      </w:r>
      <w:r w:rsidR="00DA1866">
        <w:rPr>
          <w:rFonts w:cstheme="minorHAnsi"/>
        </w:rPr>
        <w:t xml:space="preserve"> jej </w:t>
      </w:r>
      <w:r>
        <w:rPr>
          <w:rFonts w:cstheme="minorHAnsi"/>
        </w:rPr>
        <w:t>refundacja.</w:t>
      </w:r>
    </w:p>
    <w:p w14:paraId="6FF16670" w14:textId="77777777" w:rsidR="00C10916" w:rsidRDefault="00C10916" w:rsidP="007362CF">
      <w:pPr>
        <w:spacing w:after="0"/>
        <w:jc w:val="both"/>
        <w:rPr>
          <w:rFonts w:cstheme="minorHAnsi"/>
        </w:rPr>
      </w:pPr>
    </w:p>
    <w:p w14:paraId="16D59986" w14:textId="7C2D0492" w:rsidR="00C10916" w:rsidRPr="00C10916" w:rsidRDefault="00C10916" w:rsidP="007362CF">
      <w:pPr>
        <w:spacing w:after="0"/>
        <w:jc w:val="both"/>
        <w:rPr>
          <w:rFonts w:cstheme="minorHAnsi"/>
        </w:rPr>
      </w:pPr>
      <w:r w:rsidRPr="00C64BCC">
        <w:rPr>
          <w:rFonts w:cstheme="minorHAnsi"/>
        </w:rPr>
        <w:t xml:space="preserve">Więcej informacji </w:t>
      </w:r>
      <w:r w:rsidR="00C64BCC" w:rsidRPr="00C64BCC">
        <w:rPr>
          <w:rFonts w:cstheme="minorHAnsi"/>
        </w:rPr>
        <w:t>o</w:t>
      </w:r>
      <w:r w:rsidRPr="00C64BCC">
        <w:rPr>
          <w:rFonts w:cstheme="minorHAnsi"/>
        </w:rPr>
        <w:t xml:space="preserve"> Programie można znaleźć na stronie: </w:t>
      </w:r>
      <w:hyperlink r:id="rId8" w:history="1">
        <w:r w:rsidRPr="00207AD1">
          <w:rPr>
            <w:rStyle w:val="Hipercze"/>
            <w:rFonts w:cstheme="minorHAnsi"/>
          </w:rPr>
          <w:t>https://czystepowietrze.gov.pl/cieple-mieszkanie</w:t>
        </w:r>
      </w:hyperlink>
      <w:r>
        <w:rPr>
          <w:rFonts w:cstheme="minorHAnsi"/>
          <w:color w:val="76923C" w:themeColor="accent3" w:themeShade="BF"/>
        </w:rPr>
        <w:t xml:space="preserve"> </w:t>
      </w:r>
      <w:r w:rsidRPr="00C64BCC">
        <w:rPr>
          <w:rFonts w:cstheme="minorHAnsi"/>
        </w:rPr>
        <w:t>oraz na stronie WFOŚiGW w Katowicach:</w:t>
      </w:r>
      <w:r>
        <w:rPr>
          <w:rFonts w:cstheme="minorHAnsi"/>
          <w:color w:val="76923C" w:themeColor="accent3" w:themeShade="BF"/>
        </w:rPr>
        <w:t xml:space="preserve">  </w:t>
      </w:r>
      <w:hyperlink r:id="rId9" w:history="1">
        <w:r w:rsidRPr="00207AD1">
          <w:rPr>
            <w:rStyle w:val="Hipercze"/>
            <w:rFonts w:cstheme="minorHAnsi"/>
          </w:rPr>
          <w:t>https://www.wfosigw.katowice.pl/program-priorytetowy-cieple-mieszkanie.html</w:t>
        </w:r>
      </w:hyperlink>
      <w:r>
        <w:rPr>
          <w:rFonts w:cstheme="minorHAnsi"/>
          <w:color w:val="76923C" w:themeColor="accent3" w:themeShade="BF"/>
        </w:rPr>
        <w:t xml:space="preserve"> </w:t>
      </w:r>
    </w:p>
    <w:p w14:paraId="014E79E7" w14:textId="77777777" w:rsidR="006B0C51" w:rsidRDefault="006B0C51" w:rsidP="006B0C51">
      <w:pPr>
        <w:spacing w:after="0"/>
        <w:jc w:val="both"/>
      </w:pPr>
    </w:p>
    <w:p w14:paraId="56EBE0C1" w14:textId="6893D7AD" w:rsidR="006B0C51" w:rsidRPr="0054749B" w:rsidRDefault="00621F24" w:rsidP="006B0C51">
      <w:pPr>
        <w:spacing w:after="0"/>
        <w:jc w:val="both"/>
        <w:rPr>
          <w:rFonts w:cstheme="minorHAnsi"/>
        </w:rPr>
      </w:pPr>
      <w:r>
        <w:t>Po podpisaniu umowy i przystąpieniu do programu „Ciepłe Mieszkanie ” Miasto Ustroń będzie ogłaszało nabór wniosków na stronie Urzędu Miasta i Gazecie Ustrońskiej.</w:t>
      </w:r>
    </w:p>
    <w:p w14:paraId="62D1F31E" w14:textId="77777777" w:rsidR="006B0C51" w:rsidRPr="0054749B" w:rsidRDefault="006B0C51" w:rsidP="006B0C51">
      <w:pPr>
        <w:spacing w:after="0"/>
        <w:jc w:val="both"/>
        <w:rPr>
          <w:rFonts w:cstheme="minorHAnsi"/>
        </w:rPr>
      </w:pPr>
    </w:p>
    <w:p w14:paraId="576169AC" w14:textId="33271ECA" w:rsidR="00FA25BA" w:rsidRPr="0054749B" w:rsidRDefault="006B0C51" w:rsidP="006B0C51">
      <w:pPr>
        <w:spacing w:after="0"/>
        <w:jc w:val="both"/>
        <w:rPr>
          <w:rFonts w:cstheme="minorHAnsi"/>
          <w:b/>
          <w:bCs/>
        </w:rPr>
      </w:pPr>
      <w:r w:rsidRPr="0054749B">
        <w:rPr>
          <w:rFonts w:cstheme="minorHAnsi"/>
          <w:b/>
          <w:bCs/>
        </w:rPr>
        <w:t>Wypełn</w:t>
      </w:r>
      <w:r w:rsidR="007A4103">
        <w:rPr>
          <w:rFonts w:cstheme="minorHAnsi"/>
          <w:b/>
          <w:bCs/>
        </w:rPr>
        <w:t xml:space="preserve">ioną ankietę należy przesłać poprzez elektroniczną skrzynkę pocztową </w:t>
      </w:r>
      <w:r w:rsidRPr="0054749B">
        <w:rPr>
          <w:rFonts w:cstheme="minorHAnsi"/>
          <w:b/>
          <w:bCs/>
          <w:shd w:val="clear" w:color="auto" w:fill="FFFFFF"/>
        </w:rPr>
        <w:t xml:space="preserve">lub dostarczyć osobiście do </w:t>
      </w:r>
      <w:r w:rsidR="00621F24">
        <w:rPr>
          <w:rFonts w:cstheme="minorHAnsi"/>
          <w:b/>
          <w:bCs/>
        </w:rPr>
        <w:t>biura podawczego w Urz</w:t>
      </w:r>
      <w:r w:rsidR="007C17AF">
        <w:rPr>
          <w:rFonts w:cstheme="minorHAnsi"/>
          <w:b/>
          <w:bCs/>
        </w:rPr>
        <w:t xml:space="preserve">ędzie Miasta Ustroń. </w:t>
      </w:r>
      <w:bookmarkStart w:id="0" w:name="_GoBack"/>
      <w:bookmarkEnd w:id="0"/>
    </w:p>
    <w:p w14:paraId="24F6EC0C" w14:textId="4CAA0590" w:rsidR="006B0C51" w:rsidRDefault="006B0C51" w:rsidP="006B0C51">
      <w:pPr>
        <w:spacing w:after="0"/>
        <w:jc w:val="both"/>
      </w:pPr>
    </w:p>
    <w:p w14:paraId="31A45688" w14:textId="0898647E" w:rsidR="00621F24" w:rsidRDefault="00621F24" w:rsidP="006B0C51">
      <w:pPr>
        <w:spacing w:after="0"/>
        <w:jc w:val="both"/>
      </w:pPr>
    </w:p>
    <w:p w14:paraId="5953FB61" w14:textId="77777777" w:rsidR="00621F24" w:rsidRPr="00053643" w:rsidRDefault="00621F24" w:rsidP="006B0C51">
      <w:pPr>
        <w:spacing w:after="0"/>
        <w:jc w:val="both"/>
      </w:pPr>
    </w:p>
    <w:p w14:paraId="27D2DB09" w14:textId="6BE7CCD0" w:rsidR="005C2867" w:rsidRPr="00053643" w:rsidRDefault="005C2867" w:rsidP="005C286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3643">
        <w:rPr>
          <w:rFonts w:ascii="Arial" w:hAnsi="Arial" w:cs="Arial"/>
          <w:b/>
          <w:sz w:val="28"/>
          <w:szCs w:val="28"/>
          <w:u w:val="single"/>
        </w:rPr>
        <w:t xml:space="preserve">Ostateczny termin złożenia ankiety: </w:t>
      </w:r>
      <w:r w:rsidR="00053643" w:rsidRPr="00053643">
        <w:rPr>
          <w:rFonts w:ascii="Arial" w:hAnsi="Arial" w:cs="Arial"/>
          <w:b/>
          <w:sz w:val="28"/>
          <w:szCs w:val="28"/>
          <w:u w:val="single"/>
        </w:rPr>
        <w:t>5.</w:t>
      </w:r>
      <w:r w:rsidR="006B0C51" w:rsidRPr="00053643">
        <w:rPr>
          <w:rFonts w:ascii="Arial" w:hAnsi="Arial" w:cs="Arial"/>
          <w:b/>
          <w:sz w:val="28"/>
          <w:szCs w:val="28"/>
          <w:u w:val="single"/>
        </w:rPr>
        <w:t>01</w:t>
      </w:r>
      <w:r w:rsidRPr="00053643">
        <w:rPr>
          <w:rFonts w:ascii="Arial" w:hAnsi="Arial" w:cs="Arial"/>
          <w:b/>
          <w:sz w:val="28"/>
          <w:szCs w:val="28"/>
          <w:u w:val="single"/>
        </w:rPr>
        <w:t>.202</w:t>
      </w:r>
      <w:r w:rsidR="006B0C51" w:rsidRPr="00053643">
        <w:rPr>
          <w:rFonts w:ascii="Arial" w:hAnsi="Arial" w:cs="Arial"/>
          <w:b/>
          <w:sz w:val="28"/>
          <w:szCs w:val="28"/>
          <w:u w:val="single"/>
        </w:rPr>
        <w:t>4</w:t>
      </w:r>
      <w:r w:rsidRPr="00053643">
        <w:rPr>
          <w:rFonts w:ascii="Arial" w:hAnsi="Arial" w:cs="Arial"/>
          <w:b/>
          <w:sz w:val="28"/>
          <w:szCs w:val="28"/>
          <w:u w:val="single"/>
        </w:rPr>
        <w:t>r.</w:t>
      </w:r>
    </w:p>
    <w:p w14:paraId="5F29C315" w14:textId="77777777" w:rsidR="0082738F" w:rsidRDefault="0082738F"/>
    <w:sectPr w:rsidR="0082738F" w:rsidSect="005C286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93F"/>
    <w:multiLevelType w:val="hybridMultilevel"/>
    <w:tmpl w:val="5170A944"/>
    <w:lvl w:ilvl="0" w:tplc="4F0CD984">
      <w:start w:val="1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" w:hanging="360"/>
      </w:pPr>
    </w:lvl>
    <w:lvl w:ilvl="2" w:tplc="0415001B" w:tentative="1">
      <w:start w:val="1"/>
      <w:numFmt w:val="lowerRoman"/>
      <w:lvlText w:val="%3."/>
      <w:lvlJc w:val="right"/>
      <w:pPr>
        <w:ind w:left="1565" w:hanging="180"/>
      </w:pPr>
    </w:lvl>
    <w:lvl w:ilvl="3" w:tplc="0415000F" w:tentative="1">
      <w:start w:val="1"/>
      <w:numFmt w:val="decimal"/>
      <w:lvlText w:val="%4."/>
      <w:lvlJc w:val="left"/>
      <w:pPr>
        <w:ind w:left="2285" w:hanging="360"/>
      </w:pPr>
    </w:lvl>
    <w:lvl w:ilvl="4" w:tplc="04150019" w:tentative="1">
      <w:start w:val="1"/>
      <w:numFmt w:val="lowerLetter"/>
      <w:lvlText w:val="%5."/>
      <w:lvlJc w:val="left"/>
      <w:pPr>
        <w:ind w:left="3005" w:hanging="360"/>
      </w:pPr>
    </w:lvl>
    <w:lvl w:ilvl="5" w:tplc="0415001B" w:tentative="1">
      <w:start w:val="1"/>
      <w:numFmt w:val="lowerRoman"/>
      <w:lvlText w:val="%6."/>
      <w:lvlJc w:val="right"/>
      <w:pPr>
        <w:ind w:left="3725" w:hanging="180"/>
      </w:pPr>
    </w:lvl>
    <w:lvl w:ilvl="6" w:tplc="0415000F" w:tentative="1">
      <w:start w:val="1"/>
      <w:numFmt w:val="decimal"/>
      <w:lvlText w:val="%7."/>
      <w:lvlJc w:val="left"/>
      <w:pPr>
        <w:ind w:left="4445" w:hanging="360"/>
      </w:pPr>
    </w:lvl>
    <w:lvl w:ilvl="7" w:tplc="04150019" w:tentative="1">
      <w:start w:val="1"/>
      <w:numFmt w:val="lowerLetter"/>
      <w:lvlText w:val="%8."/>
      <w:lvlJc w:val="left"/>
      <w:pPr>
        <w:ind w:left="5165" w:hanging="360"/>
      </w:pPr>
    </w:lvl>
    <w:lvl w:ilvl="8" w:tplc="0415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1" w15:restartNumberingAfterBreak="0">
    <w:nsid w:val="58231161"/>
    <w:multiLevelType w:val="hybridMultilevel"/>
    <w:tmpl w:val="4FEEC102"/>
    <w:lvl w:ilvl="0" w:tplc="20D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2C5F"/>
    <w:multiLevelType w:val="hybridMultilevel"/>
    <w:tmpl w:val="6FFC997E"/>
    <w:lvl w:ilvl="0" w:tplc="7E0E7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867"/>
    <w:rsid w:val="00000ADA"/>
    <w:rsid w:val="00005428"/>
    <w:rsid w:val="00053643"/>
    <w:rsid w:val="00054BB4"/>
    <w:rsid w:val="00057BBF"/>
    <w:rsid w:val="000E358F"/>
    <w:rsid w:val="00113DF8"/>
    <w:rsid w:val="001161BF"/>
    <w:rsid w:val="00124A0A"/>
    <w:rsid w:val="00137F75"/>
    <w:rsid w:val="00177CA0"/>
    <w:rsid w:val="001B1E33"/>
    <w:rsid w:val="00356DA6"/>
    <w:rsid w:val="003E02FF"/>
    <w:rsid w:val="003F4B63"/>
    <w:rsid w:val="0046782C"/>
    <w:rsid w:val="004F56BC"/>
    <w:rsid w:val="0054749B"/>
    <w:rsid w:val="005C2867"/>
    <w:rsid w:val="00621F24"/>
    <w:rsid w:val="006B0C51"/>
    <w:rsid w:val="007048D2"/>
    <w:rsid w:val="00712C9A"/>
    <w:rsid w:val="007362CF"/>
    <w:rsid w:val="00744E2F"/>
    <w:rsid w:val="007811CD"/>
    <w:rsid w:val="00781436"/>
    <w:rsid w:val="007A4103"/>
    <w:rsid w:val="007C17AF"/>
    <w:rsid w:val="0082738F"/>
    <w:rsid w:val="00893E5C"/>
    <w:rsid w:val="008A5F7D"/>
    <w:rsid w:val="008D58BF"/>
    <w:rsid w:val="008F51B6"/>
    <w:rsid w:val="008F7DB4"/>
    <w:rsid w:val="009028BD"/>
    <w:rsid w:val="00940C8E"/>
    <w:rsid w:val="009513BC"/>
    <w:rsid w:val="00A12128"/>
    <w:rsid w:val="00A45D6F"/>
    <w:rsid w:val="00A6546F"/>
    <w:rsid w:val="00A873AB"/>
    <w:rsid w:val="00AB03AC"/>
    <w:rsid w:val="00AB58D8"/>
    <w:rsid w:val="00AF4A50"/>
    <w:rsid w:val="00B03265"/>
    <w:rsid w:val="00B23555"/>
    <w:rsid w:val="00B404C0"/>
    <w:rsid w:val="00B57F33"/>
    <w:rsid w:val="00B641F3"/>
    <w:rsid w:val="00BA7D6D"/>
    <w:rsid w:val="00C10916"/>
    <w:rsid w:val="00C6063A"/>
    <w:rsid w:val="00C64BCC"/>
    <w:rsid w:val="00CB0E69"/>
    <w:rsid w:val="00CB1F75"/>
    <w:rsid w:val="00CB31BF"/>
    <w:rsid w:val="00CE6212"/>
    <w:rsid w:val="00D34D2C"/>
    <w:rsid w:val="00D51BE0"/>
    <w:rsid w:val="00D94874"/>
    <w:rsid w:val="00DA1866"/>
    <w:rsid w:val="00DA31EF"/>
    <w:rsid w:val="00E576C1"/>
    <w:rsid w:val="00E85E65"/>
    <w:rsid w:val="00EC6061"/>
    <w:rsid w:val="00EE543F"/>
    <w:rsid w:val="00F25493"/>
    <w:rsid w:val="00F32D0E"/>
    <w:rsid w:val="00F621CC"/>
    <w:rsid w:val="00F655A4"/>
    <w:rsid w:val="00F91F15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016F"/>
  <w15:docId w15:val="{FEE9969F-30E1-4000-B563-7264105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6C1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12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/cieple-mieszkan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fosigw.katowice.pl/program-priorytetowy-cieple-mieszka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9BCD-556B-49FE-9524-FD1C069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Kinga Duraj</cp:lastModifiedBy>
  <cp:revision>27</cp:revision>
  <cp:lastPrinted>2023-12-11T10:58:00Z</cp:lastPrinted>
  <dcterms:created xsi:type="dcterms:W3CDTF">2023-08-04T10:51:00Z</dcterms:created>
  <dcterms:modified xsi:type="dcterms:W3CDTF">2023-12-11T10:59:00Z</dcterms:modified>
</cp:coreProperties>
</file>